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380BA" w14:textId="7C8DDAC1" w:rsidR="005256AF" w:rsidRPr="00DE2496" w:rsidRDefault="00BB3741" w:rsidP="00F5407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F54073">
        <w:rPr>
          <w:rFonts w:ascii="Times New Roman" w:eastAsia="Times New Roman" w:hAnsi="Times New Roman" w:cs="Times New Roman"/>
          <w:sz w:val="28"/>
          <w:szCs w:val="28"/>
          <w:lang w:eastAsia="ru-RU"/>
        </w:rPr>
        <w:tab/>
      </w:r>
      <w:r w:rsidR="005256AF" w:rsidRPr="00DE2496">
        <w:rPr>
          <w:rFonts w:ascii="Times New Roman" w:eastAsia="Times New Roman" w:hAnsi="Times New Roman" w:cs="Times New Roman"/>
          <w:sz w:val="28"/>
          <w:szCs w:val="28"/>
          <w:lang w:eastAsia="ru-RU"/>
        </w:rPr>
        <w:t>Принят</w:t>
      </w:r>
    </w:p>
    <w:p w14:paraId="5A7E6265" w14:textId="77777777" w:rsidR="005256AF" w:rsidRPr="00DE2496" w:rsidRDefault="005256AF" w:rsidP="00F556BB">
      <w:pPr>
        <w:spacing w:after="0" w:line="240" w:lineRule="auto"/>
        <w:ind w:left="5670"/>
        <w:rPr>
          <w:rFonts w:ascii="Times New Roman" w:eastAsia="Times New Roman" w:hAnsi="Times New Roman" w:cs="Times New Roman"/>
          <w:sz w:val="28"/>
          <w:szCs w:val="28"/>
          <w:lang w:eastAsia="ru-RU"/>
        </w:rPr>
      </w:pPr>
      <w:r w:rsidRPr="00DE2496">
        <w:rPr>
          <w:rFonts w:ascii="Times New Roman" w:eastAsia="Times New Roman" w:hAnsi="Times New Roman" w:cs="Times New Roman"/>
          <w:sz w:val="28"/>
          <w:szCs w:val="28"/>
          <w:lang w:eastAsia="ru-RU"/>
        </w:rPr>
        <w:t>решением Совета</w:t>
      </w:r>
    </w:p>
    <w:p w14:paraId="3D919C3A" w14:textId="77777777" w:rsidR="005256AF" w:rsidRPr="00DE2496" w:rsidRDefault="005256AF" w:rsidP="00F556BB">
      <w:pPr>
        <w:spacing w:after="0" w:line="240" w:lineRule="auto"/>
        <w:ind w:left="5670"/>
        <w:rPr>
          <w:rFonts w:ascii="Times New Roman" w:eastAsia="Times New Roman" w:hAnsi="Times New Roman" w:cs="Times New Roman"/>
          <w:sz w:val="28"/>
          <w:szCs w:val="28"/>
          <w:lang w:eastAsia="ru-RU"/>
        </w:rPr>
      </w:pPr>
      <w:r w:rsidRPr="00DE2496">
        <w:rPr>
          <w:rFonts w:ascii="Times New Roman" w:eastAsia="Times New Roman" w:hAnsi="Times New Roman" w:cs="Times New Roman"/>
          <w:sz w:val="28"/>
          <w:szCs w:val="28"/>
          <w:lang w:eastAsia="ru-RU"/>
        </w:rPr>
        <w:t>муниципального образования</w:t>
      </w:r>
    </w:p>
    <w:p w14:paraId="16232741" w14:textId="77777777" w:rsidR="005256AF" w:rsidRPr="00DE2496" w:rsidRDefault="005256AF" w:rsidP="00F556BB">
      <w:pPr>
        <w:spacing w:after="0" w:line="240" w:lineRule="auto"/>
        <w:ind w:left="5670"/>
        <w:rPr>
          <w:rFonts w:ascii="Times New Roman" w:eastAsia="Times New Roman" w:hAnsi="Times New Roman" w:cs="Times New Roman"/>
          <w:sz w:val="28"/>
          <w:szCs w:val="28"/>
          <w:lang w:eastAsia="ru-RU"/>
        </w:rPr>
      </w:pPr>
      <w:r w:rsidRPr="00DE2496">
        <w:rPr>
          <w:rFonts w:ascii="Times New Roman" w:eastAsia="Times New Roman" w:hAnsi="Times New Roman" w:cs="Times New Roman"/>
          <w:sz w:val="28"/>
          <w:szCs w:val="28"/>
          <w:lang w:eastAsia="ru-RU"/>
        </w:rPr>
        <w:t>«Сельское поселение Джанайский сельсовет Красноярского муниципального района Астраханской области»</w:t>
      </w:r>
    </w:p>
    <w:p w14:paraId="5DA59558" w14:textId="4EAE6F65" w:rsidR="005256AF" w:rsidRPr="00DE2496" w:rsidRDefault="005256AF" w:rsidP="00F556BB">
      <w:pPr>
        <w:spacing w:after="0" w:line="240" w:lineRule="auto"/>
        <w:ind w:left="5670"/>
        <w:rPr>
          <w:rFonts w:ascii="Times New Roman" w:eastAsia="Times New Roman" w:hAnsi="Times New Roman" w:cs="Times New Roman"/>
          <w:sz w:val="28"/>
          <w:szCs w:val="28"/>
          <w:lang w:eastAsia="ru-RU"/>
        </w:rPr>
      </w:pPr>
      <w:r w:rsidRPr="00DE2496">
        <w:rPr>
          <w:rFonts w:ascii="Times New Roman" w:eastAsia="Times New Roman" w:hAnsi="Times New Roman" w:cs="Times New Roman"/>
          <w:sz w:val="28"/>
          <w:szCs w:val="28"/>
          <w:lang w:eastAsia="ru-RU"/>
        </w:rPr>
        <w:t xml:space="preserve">от </w:t>
      </w:r>
      <w:r w:rsidR="0016639D">
        <w:rPr>
          <w:rFonts w:ascii="Times New Roman" w:eastAsia="Times New Roman" w:hAnsi="Times New Roman" w:cs="Times New Roman"/>
          <w:sz w:val="28"/>
          <w:szCs w:val="28"/>
          <w:lang w:eastAsia="ru-RU"/>
        </w:rPr>
        <w:t>03.04.2024</w:t>
      </w:r>
      <w:r w:rsidR="00D41494">
        <w:rPr>
          <w:rFonts w:ascii="Times New Roman" w:eastAsia="Times New Roman" w:hAnsi="Times New Roman" w:cs="Times New Roman"/>
          <w:sz w:val="28"/>
          <w:szCs w:val="28"/>
          <w:lang w:eastAsia="ru-RU"/>
        </w:rPr>
        <w:t xml:space="preserve"> г. </w:t>
      </w:r>
      <w:r w:rsidRPr="00DE2496">
        <w:rPr>
          <w:rFonts w:ascii="Times New Roman" w:eastAsia="Times New Roman" w:hAnsi="Times New Roman" w:cs="Times New Roman"/>
          <w:sz w:val="28"/>
          <w:szCs w:val="28"/>
          <w:lang w:eastAsia="ru-RU"/>
        </w:rPr>
        <w:t xml:space="preserve"> №</w:t>
      </w:r>
      <w:r w:rsidR="0016639D">
        <w:rPr>
          <w:rFonts w:ascii="Times New Roman" w:eastAsia="Times New Roman" w:hAnsi="Times New Roman" w:cs="Times New Roman"/>
          <w:sz w:val="28"/>
          <w:szCs w:val="28"/>
          <w:lang w:eastAsia="ru-RU"/>
        </w:rPr>
        <w:t xml:space="preserve"> 85</w:t>
      </w:r>
    </w:p>
    <w:p w14:paraId="345F3BAB" w14:textId="77777777" w:rsidR="005256AF" w:rsidRPr="005256AF" w:rsidRDefault="005256AF" w:rsidP="005256AF">
      <w:pPr>
        <w:spacing w:after="0" w:line="240" w:lineRule="auto"/>
        <w:jc w:val="center"/>
        <w:rPr>
          <w:rFonts w:ascii="Times New Roman" w:eastAsia="Times New Roman" w:hAnsi="Times New Roman" w:cs="Times New Roman"/>
          <w:sz w:val="24"/>
          <w:szCs w:val="24"/>
          <w:lang w:eastAsia="ru-RU"/>
        </w:rPr>
      </w:pPr>
    </w:p>
    <w:p w14:paraId="4480DBC6" w14:textId="77777777" w:rsidR="005256AF" w:rsidRPr="005256AF" w:rsidRDefault="005256AF" w:rsidP="005256AF">
      <w:pPr>
        <w:spacing w:after="0" w:line="240" w:lineRule="auto"/>
        <w:jc w:val="center"/>
        <w:rPr>
          <w:rFonts w:ascii="Times New Roman" w:eastAsia="Times New Roman" w:hAnsi="Times New Roman" w:cs="Times New Roman"/>
          <w:sz w:val="24"/>
          <w:szCs w:val="24"/>
          <w:lang w:eastAsia="ru-RU"/>
        </w:rPr>
      </w:pPr>
      <w:r w:rsidRPr="005256AF">
        <w:rPr>
          <w:rFonts w:ascii="Times New Roman" w:eastAsia="Times New Roman" w:hAnsi="Times New Roman" w:cs="Times New Roman"/>
          <w:b/>
          <w:bCs/>
          <w:sz w:val="24"/>
          <w:szCs w:val="24"/>
          <w:lang w:eastAsia="ru-RU"/>
        </w:rPr>
        <w:t>МУНИЦИПАЛЬНЫЙ ПРАВОВОЙ АКТ О ВНЕСЕНИИ ИЗМЕНЕНИЙ В УСТАВ МУНИЦИПАЛЬНОГО ОБРАЗОВАНИЯ «СЕЛЬСКОЕ ПОСЕЛЕНИЕ ДЖАНАЙСКИЙ СЕЛЬСОВЕТ КРАСНОЯРСКОГО МУНИЦИПАЛЬНОГО РАЙОНА АСТРАХАНСКОЙ ОБЛАСТИ»</w:t>
      </w:r>
    </w:p>
    <w:p w14:paraId="1E7C0DCE" w14:textId="77777777" w:rsidR="005256AF" w:rsidRPr="005256AF" w:rsidRDefault="005256AF" w:rsidP="005256AF">
      <w:pPr>
        <w:spacing w:after="0" w:line="240" w:lineRule="auto"/>
        <w:jc w:val="center"/>
        <w:rPr>
          <w:rFonts w:ascii="Times New Roman" w:eastAsia="Times New Roman" w:hAnsi="Times New Roman" w:cs="Times New Roman"/>
          <w:sz w:val="24"/>
          <w:szCs w:val="24"/>
          <w:lang w:eastAsia="ru-RU"/>
        </w:rPr>
      </w:pPr>
    </w:p>
    <w:p w14:paraId="182A4745"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b/>
          <w:bCs/>
          <w:sz w:val="28"/>
          <w:szCs w:val="28"/>
          <w:lang w:eastAsia="ru-RU"/>
        </w:rPr>
        <w:t>Статья 1.</w:t>
      </w:r>
    </w:p>
    <w:p w14:paraId="28FCD4B8"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p>
    <w:p w14:paraId="06796898"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Внести в Устав муниципального образования «Сельское поселение Джанайский сельсовет Красноярского муниципального района Астраханской области», принятый решением Совета муниципального образования «Сельское поселение Джанайский сельсовет Красноярского муниципального района Астраханской области» № 29 от 19.03.2021 (далее - Устав), следующие изменения:</w:t>
      </w:r>
    </w:p>
    <w:p w14:paraId="7AAE4936"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1. Пункт 12 части 1 статьи 8 Устава изложить в следующей редакции:</w:t>
      </w:r>
    </w:p>
    <w:p w14:paraId="0B3B8D17"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14:paraId="06A05133"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2. Пункт 8 части 1 статьи 9 Устава изложить в следующей редакции:</w:t>
      </w:r>
    </w:p>
    <w:p w14:paraId="4F57BA96"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14:paraId="739DFB02"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3. Часть 4 статьи 60 Устава изложить в следующей редакции:</w:t>
      </w:r>
    </w:p>
    <w:p w14:paraId="0EB378DC"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«4. Правовые акты Совета муниципального образования вступают в силу со дня подписания, если иное не установлено в самом правовом акте, за исключением нормативных правовых актов Совета муниципального образования о налогах и сборах, которые вступают в силу в соответствии с Налоговым Кодексом Российской Федерации, муниципальных правовых актов, затрагивающих права, свободы и обязанности человека и гражданина, устанавливающих правовой статус организаций, учредителем которых выступает муниципальное образование, которые вступают в силу после их официального обнародования.».</w:t>
      </w:r>
    </w:p>
    <w:p w14:paraId="16305096"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4. Часть 3 статьи 64 Устава изложить в следующей редакции:</w:t>
      </w:r>
    </w:p>
    <w:p w14:paraId="56905AF7"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lastRenderedPageBreak/>
        <w:t>«3.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14:paraId="7AFE92B7"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5. Абзац 1 части 5 статьи 64 Устава изложить в следующей редакции:</w:t>
      </w:r>
    </w:p>
    <w:p w14:paraId="134F6048"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«5. Обнародованием муниципальных правовых актов органов местного самоуправления муниципального образования, соглашений, заключаемых между органами местного самоуправления, является доведение до всеобщего сведения граждан, проживающих на территории муниципального образования, текста муниципального правового акта, соглашения посредством официального опубликования, размещения муниципальных правовых актов соглашений на информационных стендах, в библиотеке муниципального образования, в здании администрации муниципального образования, а также на официальном сайте муниципального образования «Сельское поселение Джанайский сельсовет Красноярского муниципального района Астраханской области» (https://adm-djanay.ru/). Обнародование производится за счет местного бюджета.».</w:t>
      </w:r>
    </w:p>
    <w:p w14:paraId="672D6FEA" w14:textId="77777777" w:rsidR="005256AF" w:rsidRPr="00C11716"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C11716">
        <w:rPr>
          <w:rFonts w:ascii="Times New Roman" w:eastAsia="Times New Roman" w:hAnsi="Times New Roman" w:cs="Times New Roman"/>
          <w:sz w:val="28"/>
          <w:szCs w:val="28"/>
          <w:lang w:eastAsia="ru-RU"/>
        </w:rPr>
        <w:t>6. Часть 6 статьи 64 Устава изложить в следующей редакции:</w:t>
      </w:r>
    </w:p>
    <w:p w14:paraId="6C27D674" w14:textId="7F4D7A6C" w:rsidR="002A1628" w:rsidRDefault="005256AF" w:rsidP="007E19EE">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«6.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районной газете «Красноярский Вестник» или первое размещение его полного текста в сетевом издании.».</w:t>
      </w:r>
    </w:p>
    <w:p w14:paraId="0617CF77" w14:textId="1647D0B3" w:rsidR="002A1628" w:rsidRPr="00C11716" w:rsidRDefault="007E19EE" w:rsidP="002A1628">
      <w:pPr>
        <w:spacing w:after="0" w:line="247" w:lineRule="auto"/>
        <w:ind w:left="-15" w:firstLine="708"/>
        <w:jc w:val="both"/>
      </w:pPr>
      <w:r w:rsidRPr="00C11716">
        <w:rPr>
          <w:rFonts w:ascii="Times New Roman" w:eastAsia="Times New Roman" w:hAnsi="Times New Roman" w:cs="Times New Roman"/>
          <w:sz w:val="28"/>
        </w:rPr>
        <w:t xml:space="preserve">7. </w:t>
      </w:r>
      <w:r w:rsidR="002A1628" w:rsidRPr="00C11716">
        <w:rPr>
          <w:rFonts w:ascii="Times New Roman" w:eastAsia="Times New Roman" w:hAnsi="Times New Roman" w:cs="Times New Roman"/>
          <w:sz w:val="28"/>
        </w:rPr>
        <w:t xml:space="preserve">Часть </w:t>
      </w:r>
      <w:r w:rsidR="00FE1E1B" w:rsidRPr="00C11716">
        <w:rPr>
          <w:rFonts w:ascii="Times New Roman" w:eastAsia="Times New Roman" w:hAnsi="Times New Roman" w:cs="Times New Roman"/>
          <w:sz w:val="28"/>
        </w:rPr>
        <w:t>5</w:t>
      </w:r>
      <w:r w:rsidR="002A1628" w:rsidRPr="00C11716">
        <w:rPr>
          <w:rFonts w:ascii="Times New Roman" w:eastAsia="Times New Roman" w:hAnsi="Times New Roman" w:cs="Times New Roman"/>
          <w:sz w:val="28"/>
        </w:rPr>
        <w:t xml:space="preserve"> статьи </w:t>
      </w:r>
      <w:r w:rsidRPr="00C11716">
        <w:rPr>
          <w:rFonts w:ascii="Times New Roman" w:eastAsia="Times New Roman" w:hAnsi="Times New Roman" w:cs="Times New Roman"/>
          <w:sz w:val="28"/>
        </w:rPr>
        <w:t>58</w:t>
      </w:r>
      <w:r w:rsidR="002A1628" w:rsidRPr="00C11716">
        <w:rPr>
          <w:rFonts w:ascii="Times New Roman" w:eastAsia="Times New Roman" w:hAnsi="Times New Roman" w:cs="Times New Roman"/>
          <w:sz w:val="28"/>
        </w:rPr>
        <w:t xml:space="preserve"> </w:t>
      </w:r>
      <w:r w:rsidR="00512962" w:rsidRPr="00C11716">
        <w:rPr>
          <w:rFonts w:ascii="Times New Roman" w:eastAsia="Times New Roman" w:hAnsi="Times New Roman" w:cs="Times New Roman"/>
          <w:sz w:val="28"/>
        </w:rPr>
        <w:t xml:space="preserve">Устава </w:t>
      </w:r>
      <w:r w:rsidR="002A1628" w:rsidRPr="00C11716">
        <w:rPr>
          <w:rFonts w:ascii="Times New Roman" w:eastAsia="Times New Roman" w:hAnsi="Times New Roman" w:cs="Times New Roman"/>
          <w:sz w:val="28"/>
        </w:rPr>
        <w:t>изложить в следующей редакции</w:t>
      </w:r>
      <w:r w:rsidR="002A1628" w:rsidRPr="00C11716">
        <w:rPr>
          <w:rFonts w:ascii="Times New Roman" w:eastAsia="Times New Roman" w:hAnsi="Times New Roman" w:cs="Times New Roman"/>
          <w:b/>
          <w:sz w:val="28"/>
        </w:rPr>
        <w:t xml:space="preserve">: </w:t>
      </w:r>
    </w:p>
    <w:p w14:paraId="3355C377" w14:textId="15647086" w:rsidR="002A1628" w:rsidRPr="002A1628" w:rsidRDefault="002A1628" w:rsidP="002A1628">
      <w:pPr>
        <w:spacing w:after="0" w:line="247" w:lineRule="auto"/>
        <w:ind w:left="-15" w:firstLine="708"/>
        <w:jc w:val="both"/>
      </w:pPr>
      <w:r>
        <w:rPr>
          <w:rFonts w:ascii="Times New Roman" w:eastAsia="Times New Roman" w:hAnsi="Times New Roman" w:cs="Times New Roman"/>
          <w:sz w:val="28"/>
        </w:rPr>
        <w:t xml:space="preserve"> «3</w:t>
      </w:r>
      <w:r>
        <w:rPr>
          <w:rFonts w:ascii="Times New Roman" w:eastAsia="Times New Roman" w:hAnsi="Times New Roman" w:cs="Times New Roman"/>
          <w:b/>
          <w:sz w:val="28"/>
        </w:rPr>
        <w:t xml:space="preserve">. </w:t>
      </w:r>
      <w:r>
        <w:rPr>
          <w:rFonts w:ascii="Times New Roman" w:eastAsia="Times New Roman" w:hAnsi="Times New Roman" w:cs="Times New Roman"/>
          <w:sz w:val="28"/>
        </w:rPr>
        <w:t>Устав муниципального образования, а</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также муниципальные правовые акты о внесении изменений в устав муниципального образования, вступают в силу после их официального опубликования на портале Минюста России «Нормативные правовые акты в Российской Федерации» </w:t>
      </w:r>
      <w:hyperlink r:id="rId5">
        <w:r>
          <w:rPr>
            <w:rFonts w:ascii="Times New Roman" w:eastAsia="Times New Roman" w:hAnsi="Times New Roman" w:cs="Times New Roman"/>
            <w:sz w:val="28"/>
          </w:rPr>
          <w:t>(</w:t>
        </w:r>
      </w:hyperlink>
      <w:hyperlink r:id="rId6">
        <w:r w:rsidRPr="00C11716">
          <w:rPr>
            <w:rFonts w:ascii="Times New Roman" w:eastAsia="Times New Roman" w:hAnsi="Times New Roman" w:cs="Times New Roman"/>
            <w:sz w:val="28"/>
          </w:rPr>
          <w:t>http</w:t>
        </w:r>
      </w:hyperlink>
      <w:hyperlink r:id="rId7">
        <w:r w:rsidRPr="00C11716">
          <w:rPr>
            <w:rFonts w:ascii="Times New Roman" w:eastAsia="Times New Roman" w:hAnsi="Times New Roman" w:cs="Times New Roman"/>
            <w:sz w:val="28"/>
          </w:rPr>
          <w:t>://</w:t>
        </w:r>
      </w:hyperlink>
      <w:hyperlink r:id="rId8">
        <w:r w:rsidRPr="00C11716">
          <w:rPr>
            <w:rFonts w:ascii="Times New Roman" w:eastAsia="Times New Roman" w:hAnsi="Times New Roman" w:cs="Times New Roman"/>
            <w:sz w:val="28"/>
          </w:rPr>
          <w:t>pravo</w:t>
        </w:r>
      </w:hyperlink>
      <w:hyperlink r:id="rId9"/>
      <w:hyperlink r:id="rId10">
        <w:r w:rsidRPr="00C11716">
          <w:rPr>
            <w:rFonts w:ascii="Times New Roman" w:eastAsia="Times New Roman" w:hAnsi="Times New Roman" w:cs="Times New Roman"/>
            <w:sz w:val="28"/>
          </w:rPr>
          <w:t>minjust</w:t>
        </w:r>
      </w:hyperlink>
      <w:hyperlink r:id="rId11">
        <w:r w:rsidRPr="00C11716">
          <w:rPr>
            <w:rFonts w:ascii="Times New Roman" w:eastAsia="Times New Roman" w:hAnsi="Times New Roman" w:cs="Times New Roman"/>
            <w:sz w:val="28"/>
          </w:rPr>
          <w:t>.</w:t>
        </w:r>
      </w:hyperlink>
      <w:hyperlink r:id="rId12">
        <w:r w:rsidRPr="00C11716">
          <w:rPr>
            <w:rFonts w:ascii="Times New Roman" w:eastAsia="Times New Roman" w:hAnsi="Times New Roman" w:cs="Times New Roman"/>
            <w:sz w:val="28"/>
          </w:rPr>
          <w:t>ru</w:t>
        </w:r>
      </w:hyperlink>
      <w:hyperlink r:id="rId13">
        <w:r w:rsidRPr="00C11716">
          <w:rPr>
            <w:rFonts w:ascii="Times New Roman" w:eastAsia="Times New Roman" w:hAnsi="Times New Roman" w:cs="Times New Roman"/>
            <w:sz w:val="28"/>
          </w:rPr>
          <w:t>,</w:t>
        </w:r>
      </w:hyperlink>
      <w:r w:rsidRPr="00C11716">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http://право-минюст.рф, регистрация в качестве сетевого издания: Эл </w:t>
      </w:r>
      <w:r w:rsidRPr="00984679">
        <w:rPr>
          <w:rFonts w:ascii="Times New Roman" w:eastAsia="Times New Roman" w:hAnsi="Times New Roman" w:cs="Times New Roman"/>
          <w:sz w:val="28"/>
        </w:rPr>
        <w:t>№ ФС-72471 от</w:t>
      </w:r>
      <w:r w:rsidRPr="00984679">
        <w:rPr>
          <w:rFonts w:ascii="Times New Roman" w:eastAsia="Calibri" w:hAnsi="Times New Roman" w:cs="Times New Roman"/>
          <w:sz w:val="28"/>
        </w:rPr>
        <w:t xml:space="preserve"> 05.03.2018).».</w:t>
      </w:r>
    </w:p>
    <w:p w14:paraId="1D31CC99" w14:textId="77777777" w:rsidR="002A1628" w:rsidRPr="00324455" w:rsidRDefault="002A1628" w:rsidP="005256AF">
      <w:pPr>
        <w:spacing w:after="0" w:line="240" w:lineRule="auto"/>
        <w:ind w:firstLine="709"/>
        <w:jc w:val="both"/>
        <w:rPr>
          <w:rFonts w:ascii="Times New Roman" w:eastAsia="Times New Roman" w:hAnsi="Times New Roman" w:cs="Times New Roman"/>
          <w:sz w:val="28"/>
          <w:szCs w:val="28"/>
          <w:lang w:eastAsia="ru-RU"/>
        </w:rPr>
      </w:pPr>
    </w:p>
    <w:p w14:paraId="3479113E"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b/>
          <w:bCs/>
          <w:sz w:val="28"/>
          <w:szCs w:val="28"/>
          <w:lang w:eastAsia="ru-RU"/>
        </w:rPr>
        <w:t>Статья 2</w:t>
      </w:r>
    </w:p>
    <w:p w14:paraId="239733FE"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p>
    <w:p w14:paraId="7AB26126" w14:textId="77777777" w:rsidR="005256AF" w:rsidRPr="00324455" w:rsidRDefault="005256AF" w:rsidP="005256AF">
      <w:pPr>
        <w:spacing w:after="0" w:line="240" w:lineRule="auto"/>
        <w:ind w:firstLine="709"/>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Настоящий муниципальный правовой акт вступает в силу после дня его официального опубликования (обнародования).</w:t>
      </w:r>
    </w:p>
    <w:p w14:paraId="69257AC4" w14:textId="77777777" w:rsidR="00F65A8A" w:rsidRPr="00324455" w:rsidRDefault="00F65A8A" w:rsidP="005256AF">
      <w:pPr>
        <w:spacing w:after="0" w:line="240" w:lineRule="auto"/>
        <w:jc w:val="both"/>
        <w:rPr>
          <w:rFonts w:ascii="Times New Roman" w:eastAsia="Times New Roman" w:hAnsi="Times New Roman" w:cs="Times New Roman"/>
          <w:sz w:val="28"/>
          <w:szCs w:val="28"/>
          <w:lang w:eastAsia="ru-RU"/>
        </w:rPr>
      </w:pPr>
    </w:p>
    <w:p w14:paraId="1E7EAB02" w14:textId="2A0DA952" w:rsidR="005256AF" w:rsidRPr="00324455" w:rsidRDefault="005256AF" w:rsidP="005256AF">
      <w:pPr>
        <w:spacing w:after="0" w:line="240" w:lineRule="auto"/>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Глава муниципального образования</w:t>
      </w:r>
    </w:p>
    <w:p w14:paraId="7C733DD8" w14:textId="77777777" w:rsidR="005256AF" w:rsidRPr="00324455" w:rsidRDefault="005256AF" w:rsidP="005256AF">
      <w:pPr>
        <w:spacing w:after="0" w:line="240" w:lineRule="auto"/>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«Сельское поселение</w:t>
      </w:r>
    </w:p>
    <w:p w14:paraId="6C188AAA" w14:textId="77777777" w:rsidR="005256AF" w:rsidRPr="00324455" w:rsidRDefault="005256AF" w:rsidP="005256AF">
      <w:pPr>
        <w:spacing w:after="0" w:line="240" w:lineRule="auto"/>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Джанайский сельсовет</w:t>
      </w:r>
    </w:p>
    <w:p w14:paraId="048C9E10" w14:textId="77777777" w:rsidR="005256AF" w:rsidRPr="00324455" w:rsidRDefault="005256AF" w:rsidP="005256AF">
      <w:pPr>
        <w:spacing w:after="0" w:line="240" w:lineRule="auto"/>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Красноярского муниципального района</w:t>
      </w:r>
    </w:p>
    <w:p w14:paraId="21987A7F" w14:textId="589B2788" w:rsidR="005256AF" w:rsidRPr="00324455" w:rsidRDefault="005256AF" w:rsidP="005256AF">
      <w:pPr>
        <w:spacing w:after="0" w:line="240" w:lineRule="auto"/>
        <w:jc w:val="both"/>
        <w:rPr>
          <w:rFonts w:ascii="Times New Roman" w:eastAsia="Times New Roman" w:hAnsi="Times New Roman" w:cs="Times New Roman"/>
          <w:sz w:val="28"/>
          <w:szCs w:val="28"/>
          <w:lang w:eastAsia="ru-RU"/>
        </w:rPr>
      </w:pPr>
      <w:r w:rsidRPr="00324455">
        <w:rPr>
          <w:rFonts w:ascii="Times New Roman" w:eastAsia="Times New Roman" w:hAnsi="Times New Roman" w:cs="Times New Roman"/>
          <w:sz w:val="28"/>
          <w:szCs w:val="28"/>
          <w:lang w:eastAsia="ru-RU"/>
        </w:rPr>
        <w:t xml:space="preserve">Астраханской области» </w:t>
      </w:r>
      <w:r w:rsidRPr="00324455">
        <w:rPr>
          <w:rFonts w:ascii="Times New Roman" w:eastAsia="Times New Roman" w:hAnsi="Times New Roman" w:cs="Times New Roman"/>
          <w:sz w:val="28"/>
          <w:szCs w:val="28"/>
          <w:lang w:eastAsia="ru-RU"/>
        </w:rPr>
        <w:tab/>
      </w:r>
      <w:r w:rsidRPr="00324455">
        <w:rPr>
          <w:rFonts w:ascii="Times New Roman" w:eastAsia="Times New Roman" w:hAnsi="Times New Roman" w:cs="Times New Roman"/>
          <w:sz w:val="28"/>
          <w:szCs w:val="28"/>
          <w:lang w:eastAsia="ru-RU"/>
        </w:rPr>
        <w:tab/>
      </w:r>
      <w:r w:rsidRPr="00324455">
        <w:rPr>
          <w:rFonts w:ascii="Times New Roman" w:eastAsia="Times New Roman" w:hAnsi="Times New Roman" w:cs="Times New Roman"/>
          <w:sz w:val="28"/>
          <w:szCs w:val="28"/>
          <w:lang w:eastAsia="ru-RU"/>
        </w:rPr>
        <w:tab/>
      </w:r>
      <w:r w:rsidR="00324455">
        <w:rPr>
          <w:rFonts w:ascii="Times New Roman" w:eastAsia="Times New Roman" w:hAnsi="Times New Roman" w:cs="Times New Roman"/>
          <w:sz w:val="28"/>
          <w:szCs w:val="28"/>
          <w:lang w:eastAsia="ru-RU"/>
        </w:rPr>
        <w:t xml:space="preserve">   </w:t>
      </w:r>
      <w:r w:rsidRPr="00324455">
        <w:rPr>
          <w:rFonts w:ascii="Times New Roman" w:eastAsia="Times New Roman" w:hAnsi="Times New Roman" w:cs="Times New Roman"/>
          <w:sz w:val="28"/>
          <w:szCs w:val="28"/>
          <w:lang w:eastAsia="ru-RU"/>
        </w:rPr>
        <w:tab/>
      </w:r>
      <w:r w:rsidRPr="00324455">
        <w:rPr>
          <w:rFonts w:ascii="Times New Roman" w:eastAsia="Times New Roman" w:hAnsi="Times New Roman" w:cs="Times New Roman"/>
          <w:sz w:val="28"/>
          <w:szCs w:val="28"/>
          <w:lang w:eastAsia="ru-RU"/>
        </w:rPr>
        <w:tab/>
      </w:r>
      <w:r w:rsidR="00092243" w:rsidRPr="00324455">
        <w:rPr>
          <w:rFonts w:ascii="Times New Roman" w:eastAsia="Times New Roman" w:hAnsi="Times New Roman" w:cs="Times New Roman"/>
          <w:sz w:val="28"/>
          <w:szCs w:val="28"/>
          <w:lang w:eastAsia="ru-RU"/>
        </w:rPr>
        <w:t xml:space="preserve">            </w:t>
      </w:r>
      <w:r w:rsidR="00324455">
        <w:rPr>
          <w:rFonts w:ascii="Times New Roman" w:eastAsia="Times New Roman" w:hAnsi="Times New Roman" w:cs="Times New Roman"/>
          <w:sz w:val="28"/>
          <w:szCs w:val="28"/>
          <w:lang w:eastAsia="ru-RU"/>
        </w:rPr>
        <w:t xml:space="preserve">      </w:t>
      </w:r>
      <w:r w:rsidR="00092243" w:rsidRPr="00324455">
        <w:rPr>
          <w:rFonts w:ascii="Times New Roman" w:eastAsia="Times New Roman" w:hAnsi="Times New Roman" w:cs="Times New Roman"/>
          <w:sz w:val="28"/>
          <w:szCs w:val="28"/>
          <w:lang w:eastAsia="ru-RU"/>
        </w:rPr>
        <w:t xml:space="preserve">   </w:t>
      </w:r>
      <w:r w:rsidRPr="00324455">
        <w:rPr>
          <w:rFonts w:ascii="Times New Roman" w:eastAsia="Times New Roman" w:hAnsi="Times New Roman" w:cs="Times New Roman"/>
          <w:sz w:val="28"/>
          <w:szCs w:val="28"/>
          <w:lang w:eastAsia="ru-RU"/>
        </w:rPr>
        <w:t>Г.Х.Уталиев</w:t>
      </w:r>
      <w:r w:rsidR="00324455">
        <w:rPr>
          <w:rFonts w:ascii="Times New Roman" w:eastAsia="Times New Roman" w:hAnsi="Times New Roman" w:cs="Times New Roman"/>
          <w:sz w:val="28"/>
          <w:szCs w:val="28"/>
          <w:lang w:eastAsia="ru-RU"/>
        </w:rPr>
        <w:t xml:space="preserve">  </w:t>
      </w:r>
    </w:p>
    <w:sectPr w:rsidR="005256AF" w:rsidRPr="00324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876DD"/>
    <w:multiLevelType w:val="hybridMultilevel"/>
    <w:tmpl w:val="A652256E"/>
    <w:lvl w:ilvl="0" w:tplc="5E9029B4">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62A4BA74">
      <w:start w:val="1"/>
      <w:numFmt w:val="lowerLetter"/>
      <w:lvlText w:val="%2"/>
      <w:lvlJc w:val="left"/>
      <w:pPr>
        <w:ind w:left="16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82D2212E">
      <w:start w:val="1"/>
      <w:numFmt w:val="lowerRoman"/>
      <w:lvlText w:val="%3"/>
      <w:lvlJc w:val="left"/>
      <w:pPr>
        <w:ind w:left="23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49CD736">
      <w:start w:val="1"/>
      <w:numFmt w:val="decimal"/>
      <w:lvlText w:val="%4"/>
      <w:lvlJc w:val="left"/>
      <w:pPr>
        <w:ind w:left="30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68043AA">
      <w:start w:val="1"/>
      <w:numFmt w:val="lowerLetter"/>
      <w:lvlText w:val="%5"/>
      <w:lvlJc w:val="left"/>
      <w:pPr>
        <w:ind w:left="37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E4AAA22">
      <w:start w:val="1"/>
      <w:numFmt w:val="lowerRoman"/>
      <w:lvlText w:val="%6"/>
      <w:lvlJc w:val="left"/>
      <w:pPr>
        <w:ind w:left="45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102CA80">
      <w:start w:val="1"/>
      <w:numFmt w:val="decimal"/>
      <w:lvlText w:val="%7"/>
      <w:lvlJc w:val="left"/>
      <w:pPr>
        <w:ind w:left="52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10C6DFA2">
      <w:start w:val="1"/>
      <w:numFmt w:val="lowerLetter"/>
      <w:lvlText w:val="%8"/>
      <w:lvlJc w:val="left"/>
      <w:pPr>
        <w:ind w:left="59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BB43378">
      <w:start w:val="1"/>
      <w:numFmt w:val="lowerRoman"/>
      <w:lvlText w:val="%9"/>
      <w:lvlJc w:val="left"/>
      <w:pPr>
        <w:ind w:left="66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16cid:durableId="1897206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456"/>
    <w:rsid w:val="00092243"/>
    <w:rsid w:val="0016639D"/>
    <w:rsid w:val="002A1628"/>
    <w:rsid w:val="00324455"/>
    <w:rsid w:val="00342561"/>
    <w:rsid w:val="00512962"/>
    <w:rsid w:val="005256AF"/>
    <w:rsid w:val="00696E70"/>
    <w:rsid w:val="007E19EE"/>
    <w:rsid w:val="00984679"/>
    <w:rsid w:val="00997A68"/>
    <w:rsid w:val="00B86226"/>
    <w:rsid w:val="00BA6456"/>
    <w:rsid w:val="00BB3741"/>
    <w:rsid w:val="00BF6495"/>
    <w:rsid w:val="00C11716"/>
    <w:rsid w:val="00D41494"/>
    <w:rsid w:val="00DE2496"/>
    <w:rsid w:val="00E11FBB"/>
    <w:rsid w:val="00F54073"/>
    <w:rsid w:val="00F556BB"/>
    <w:rsid w:val="00F65A8A"/>
    <w:rsid w:val="00FE1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5A6FA"/>
  <w15:chartTrackingRefBased/>
  <w15:docId w15:val="{BEFE7852-0AEC-4FD7-B98D-BA241CC9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97A68"/>
    <w:pPr>
      <w:keepNext/>
      <w:keepLines/>
      <w:spacing w:after="0" w:line="240" w:lineRule="auto"/>
      <w:outlineLvl w:val="0"/>
    </w:pPr>
    <w:rPr>
      <w:rFonts w:ascii="Times New Roman" w:eastAsiaTheme="majorEastAsia" w:hAnsi="Times New Roman"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A68"/>
    <w:rPr>
      <w:rFonts w:ascii="Times New Roman" w:eastAsiaTheme="majorEastAsia" w:hAnsi="Times New Roman" w:cstheme="majorBidi"/>
      <w:b/>
      <w:sz w:val="28"/>
      <w:szCs w:val="32"/>
    </w:rPr>
  </w:style>
  <w:style w:type="paragraph" w:styleId="a3">
    <w:name w:val="Normal (Web)"/>
    <w:basedOn w:val="a"/>
    <w:uiPriority w:val="99"/>
    <w:semiHidden/>
    <w:unhideWhenUsed/>
    <w:rsid w:val="005256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Гиперссылка1"/>
    <w:basedOn w:val="a0"/>
    <w:rsid w:val="005256AF"/>
  </w:style>
  <w:style w:type="paragraph" w:styleId="a4">
    <w:name w:val="List Paragraph"/>
    <w:basedOn w:val="a"/>
    <w:uiPriority w:val="34"/>
    <w:qFormat/>
    <w:rsid w:val="00525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96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hyperlink" Target="http://pravo-minjust.ru/" TargetMode="External"/><Relationship Id="rId3" Type="http://schemas.openxmlformats.org/officeDocument/2006/relationships/settings" Target="settings.xml"/><Relationship Id="rId7" Type="http://schemas.openxmlformats.org/officeDocument/2006/relationships/hyperlink" Target="http://pravo-minjust.ru/" TargetMode="External"/><Relationship Id="rId12" Type="http://schemas.openxmlformats.org/officeDocument/2006/relationships/hyperlink" Target="http://pravo-minju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minjust.ru/" TargetMode="External"/><Relationship Id="rId11" Type="http://schemas.openxmlformats.org/officeDocument/2006/relationships/hyperlink" Target="http://pravo-minjust.ru/" TargetMode="External"/><Relationship Id="rId5" Type="http://schemas.openxmlformats.org/officeDocument/2006/relationships/hyperlink" Target="http://pravo-minjust.ru/" TargetMode="External"/><Relationship Id="rId15" Type="http://schemas.openxmlformats.org/officeDocument/2006/relationships/theme" Target="theme/theme1.xml"/><Relationship Id="rId10"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minju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722</Words>
  <Characters>4121</Characters>
  <Application>Microsoft Office Word</Application>
  <DocSecurity>0</DocSecurity>
  <Lines>34</Lines>
  <Paragraphs>9</Paragraphs>
  <ScaleCrop>false</ScaleCrop>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Консалтинг-Волга</dc:creator>
  <cp:keywords/>
  <dc:description/>
  <cp:lastModifiedBy>Джанайский Джанайский</cp:lastModifiedBy>
  <cp:revision>21</cp:revision>
  <cp:lastPrinted>2024-03-22T06:43:00Z</cp:lastPrinted>
  <dcterms:created xsi:type="dcterms:W3CDTF">2023-12-05T16:40:00Z</dcterms:created>
  <dcterms:modified xsi:type="dcterms:W3CDTF">2024-04-08T11:32:00Z</dcterms:modified>
</cp:coreProperties>
</file>