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1C09" w14:textId="7C0AD1CC" w:rsidR="000D4777" w:rsidRPr="000D4777" w:rsidRDefault="000D4777" w:rsidP="000D4777">
      <w:pPr>
        <w:jc w:val="center"/>
        <w:rPr>
          <w:rFonts w:ascii="Times New Roman" w:hAnsi="Times New Roman" w:cs="Times New Roman"/>
          <w:b/>
          <w:bCs/>
          <w:color w:val="C00000"/>
          <w:sz w:val="96"/>
          <w:szCs w:val="96"/>
        </w:rPr>
      </w:pPr>
      <w:r w:rsidRPr="000D4777">
        <w:rPr>
          <w:rFonts w:ascii="Times New Roman" w:hAnsi="Times New Roman" w:cs="Times New Roman"/>
          <w:b/>
          <w:bCs/>
          <w:color w:val="C00000"/>
          <w:sz w:val="96"/>
          <w:szCs w:val="96"/>
        </w:rPr>
        <w:t>Уважаемые жители!</w:t>
      </w:r>
    </w:p>
    <w:p w14:paraId="27104CFA" w14:textId="77777777" w:rsidR="000D4777" w:rsidRPr="000D4777" w:rsidRDefault="000D4777" w:rsidP="000D4777">
      <w:pPr>
        <w:pStyle w:val="a4"/>
        <w:ind w:firstLine="567"/>
        <w:contextualSpacing/>
        <w:jc w:val="both"/>
        <w:rPr>
          <w:sz w:val="26"/>
          <w:szCs w:val="26"/>
        </w:rPr>
      </w:pPr>
      <w:r w:rsidRPr="000D4777">
        <w:rPr>
          <w:sz w:val="26"/>
          <w:szCs w:val="26"/>
        </w:rPr>
        <w:t xml:space="preserve">В настоящее время складывается напряжённая ситуация по высокопатогенному гриппу птиц (ВГП) в мире. По данным Всемирной организации здравоохранения животных (ВОЗЖ) 48 стран нотифицировали грипп птиц в 2023 г. В Российской Федерации за истекший период 2023 года зарегистрировано 26 вспышек заболевания в популяции домашних и диких птиц. </w:t>
      </w:r>
    </w:p>
    <w:p w14:paraId="3765E624" w14:textId="77777777" w:rsidR="000D4777" w:rsidRPr="000D4777" w:rsidRDefault="000D4777" w:rsidP="000D4777">
      <w:pPr>
        <w:pStyle w:val="a4"/>
        <w:ind w:firstLine="567"/>
        <w:contextualSpacing/>
        <w:jc w:val="both"/>
        <w:rPr>
          <w:sz w:val="26"/>
          <w:szCs w:val="26"/>
        </w:rPr>
      </w:pPr>
      <w:r w:rsidRPr="000D4777">
        <w:rPr>
          <w:sz w:val="26"/>
          <w:szCs w:val="26"/>
        </w:rPr>
        <w:t>Начиная с 2021 г. по настоящее время протекает панзоотия ВГП подтипа Н5 с охватом новых стран и континентов (страны Европы, Азии, Африки, Северной и Южной Америки), нанося колоссальный экономический ущерб, связанный с проведением надзорных, противоэпизоотических и ограничительных мероприятий (запрет на экспорт птицеводческой продукции). Регистрируются случаи заболевания и гибели от ВГП млекопитающих (лисы, медведи, морские львы и др.), что создает предпосылки для возможной мутации вируса ВГП и опасности для здоровья людей.</w:t>
      </w:r>
    </w:p>
    <w:p w14:paraId="5B3ACC51" w14:textId="77777777" w:rsidR="000D4777" w:rsidRPr="000D4777" w:rsidRDefault="000D4777" w:rsidP="000D4777">
      <w:pPr>
        <w:pStyle w:val="a4"/>
        <w:ind w:firstLine="708"/>
        <w:contextualSpacing/>
        <w:jc w:val="both"/>
        <w:rPr>
          <w:sz w:val="26"/>
          <w:szCs w:val="26"/>
        </w:rPr>
      </w:pPr>
      <w:r w:rsidRPr="000D4777">
        <w:rPr>
          <w:sz w:val="26"/>
          <w:szCs w:val="26"/>
        </w:rPr>
        <w:t xml:space="preserve"> С учетом того, что через территорию Российской Федерации проходит восемь основных миграционных путей, и большая часть зимующих водоплавающих птиц, которые являются потенциальными вирусоносителями, в период весенней миграции прилетают в Россию в места гнездовий, создается риск заноса и дальнейшего распространения вируса, особенно в регионах с высокой плотностью промышленного поголовья птиц.</w:t>
      </w:r>
    </w:p>
    <w:p w14:paraId="79BD2613" w14:textId="77777777" w:rsidR="000D4777" w:rsidRPr="000D4777" w:rsidRDefault="000D4777" w:rsidP="000D4777">
      <w:pPr>
        <w:pStyle w:val="a4"/>
        <w:ind w:firstLine="708"/>
        <w:contextualSpacing/>
        <w:jc w:val="both"/>
        <w:rPr>
          <w:sz w:val="26"/>
          <w:szCs w:val="26"/>
        </w:rPr>
      </w:pPr>
      <w:r w:rsidRPr="000D4777">
        <w:rPr>
          <w:sz w:val="26"/>
          <w:szCs w:val="26"/>
        </w:rPr>
        <w:t>Только за первую декаду мая 2023 года в Кировской, Калужской областях и Республиках Марий-Эл и Удмуртия были зарегистрированы случаи массового падежа диких птиц (чаек). Во всех исследованных пробах идентифицирован вирус гриппа птиц.</w:t>
      </w:r>
    </w:p>
    <w:p w14:paraId="686AA142" w14:textId="77777777" w:rsidR="000D4777" w:rsidRPr="000D4777" w:rsidRDefault="000D4777" w:rsidP="000D477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6"/>
          <w:szCs w:val="26"/>
        </w:rPr>
      </w:pPr>
      <w:r w:rsidRPr="000D4777">
        <w:rPr>
          <w:sz w:val="26"/>
          <w:szCs w:val="26"/>
        </w:rPr>
        <w:t>ВГП - высококонтагиозная вирусная болезнь птиц, характеризующаяся поражением кровеносной и центральной нервной систем, органов дыхания, пищеварения, выделения и яйцеобразования.</w:t>
      </w:r>
    </w:p>
    <w:p w14:paraId="5DB952A4" w14:textId="77777777" w:rsidR="000D4777" w:rsidRPr="000D4777" w:rsidRDefault="000D4777" w:rsidP="000D477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6"/>
          <w:szCs w:val="26"/>
        </w:rPr>
      </w:pPr>
      <w:r w:rsidRPr="000D4777">
        <w:rPr>
          <w:sz w:val="26"/>
          <w:szCs w:val="26"/>
        </w:rPr>
        <w:t>Характерными клиническими признаками ВГП являются снижение продуктивности, угнетенное состояние, отказ от корма и воды, взъерошенность оперения, цианоз кожных покров, отек межчелюстного пространства, наличие подкожных кровоизлияний на конечностях, нарушение координации движений, синусит, ринит, конъюнктивит, диарея.</w:t>
      </w:r>
    </w:p>
    <w:p w14:paraId="29A44C79" w14:textId="77777777" w:rsidR="000D4777" w:rsidRPr="000D4777" w:rsidRDefault="000D4777" w:rsidP="000D477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6"/>
          <w:szCs w:val="26"/>
        </w:rPr>
      </w:pPr>
      <w:r w:rsidRPr="000D4777">
        <w:rPr>
          <w:sz w:val="26"/>
          <w:szCs w:val="26"/>
        </w:rPr>
        <w:t>Возможно бессимптомное течение болезни у вакцинированных против ВГП птиц, а также у диких водоплавающих птиц.</w:t>
      </w:r>
    </w:p>
    <w:p w14:paraId="1F169134" w14:textId="77777777" w:rsidR="000D4777" w:rsidRPr="000D4777" w:rsidRDefault="000D4777" w:rsidP="000D477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6"/>
          <w:szCs w:val="26"/>
        </w:rPr>
      </w:pPr>
      <w:r w:rsidRPr="000D4777">
        <w:rPr>
          <w:sz w:val="26"/>
          <w:szCs w:val="26"/>
        </w:rPr>
        <w:t xml:space="preserve">Источником возбудителя являются больные птицы, их секреты и экскреты. </w:t>
      </w:r>
    </w:p>
    <w:p w14:paraId="3FCD4A2A" w14:textId="77777777" w:rsidR="000D4777" w:rsidRPr="000D4777" w:rsidRDefault="000D4777" w:rsidP="000D477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6"/>
          <w:szCs w:val="26"/>
        </w:rPr>
      </w:pPr>
      <w:r w:rsidRPr="000D4777">
        <w:rPr>
          <w:sz w:val="26"/>
          <w:szCs w:val="26"/>
        </w:rPr>
        <w:t>Передача возбудителя осуществляется алиментарным и контактным путями. Возможен аэрогенный путь передачи возбудителя. Факторами передачи возбудителя являются помет, корма, вода, инвентарь, одежда и обувь персонала, подстилка, транспортные средства и другие объекты внешней среды, контаминированные возбудителем.</w:t>
      </w:r>
    </w:p>
    <w:p w14:paraId="41A2F1AB" w14:textId="77777777" w:rsidR="000D4777" w:rsidRPr="000D4777" w:rsidRDefault="000D4777" w:rsidP="000D477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6"/>
          <w:szCs w:val="26"/>
        </w:rPr>
      </w:pPr>
      <w:r w:rsidRPr="000D4777">
        <w:rPr>
          <w:sz w:val="26"/>
          <w:szCs w:val="26"/>
        </w:rPr>
        <w:t>Лечение не разработано и нецелесообразно. Ввиду опасности распространения возбудителя больную птицу уничтожают.</w:t>
      </w:r>
    </w:p>
    <w:p w14:paraId="231E00BE" w14:textId="77777777" w:rsidR="000D4777" w:rsidRPr="000D4777" w:rsidRDefault="000D4777" w:rsidP="000D4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4777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предотвращения возникновения и распространения ВГП,</w:t>
      </w:r>
      <w:r w:rsidRPr="000D4777">
        <w:rPr>
          <w:rFonts w:ascii="Times New Roman" w:hAnsi="Times New Roman" w:cs="Times New Roman"/>
          <w:sz w:val="26"/>
          <w:szCs w:val="26"/>
        </w:rPr>
        <w:t xml:space="preserve"> для обеспечения биологической и ветеринарной безопасности региона, недопущения негативных последствий при введении ограничительных мероприятий (карантина), Управление Россельхознадзора по Ростовской, Волгоградской и Астраханской областям и Республике Калмыкия </w:t>
      </w:r>
      <w:r w:rsidRPr="000D4777">
        <w:rPr>
          <w:rFonts w:ascii="Times New Roman" w:eastAsia="Calibri" w:hAnsi="Times New Roman" w:cs="Times New Roman"/>
          <w:sz w:val="26"/>
          <w:szCs w:val="26"/>
        </w:rPr>
        <w:t>информир</w:t>
      </w:r>
      <w:r w:rsidRPr="000D4777">
        <w:rPr>
          <w:rFonts w:ascii="Times New Roman" w:hAnsi="Times New Roman" w:cs="Times New Roman"/>
          <w:sz w:val="26"/>
          <w:szCs w:val="26"/>
        </w:rPr>
        <w:t xml:space="preserve">ует, </w:t>
      </w:r>
      <w:r w:rsidRPr="000D4777">
        <w:rPr>
          <w:rFonts w:ascii="Times New Roman" w:eastAsia="Calibri" w:hAnsi="Times New Roman" w:cs="Times New Roman"/>
          <w:sz w:val="26"/>
          <w:szCs w:val="26"/>
        </w:rPr>
        <w:t xml:space="preserve">о необходимости соблюдения обязательных требований </w:t>
      </w:r>
      <w:r w:rsidRPr="000D477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 Ветеринарных правил содержания птиц на личных </w:t>
      </w:r>
      <w:r w:rsidRPr="000D477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подворьях граждан и птицеводческих хозяйствах открытого типа</w:t>
      </w:r>
      <w:r w:rsidRPr="000D4777">
        <w:rPr>
          <w:rFonts w:ascii="Times New Roman" w:eastAsia="Calibri" w:hAnsi="Times New Roman" w:cs="Times New Roman"/>
          <w:sz w:val="26"/>
          <w:szCs w:val="26"/>
        </w:rPr>
        <w:t>, утвержденные приказом Минсельхоза РФ от 03.04.2006 № 103</w:t>
      </w:r>
      <w:r w:rsidRPr="000D4777">
        <w:rPr>
          <w:rFonts w:ascii="Times New Roman" w:hAnsi="Times New Roman" w:cs="Times New Roman"/>
          <w:sz w:val="26"/>
          <w:szCs w:val="26"/>
        </w:rPr>
        <w:t xml:space="preserve">, </w:t>
      </w:r>
      <w:r w:rsidRPr="000D4777">
        <w:rPr>
          <w:rFonts w:ascii="Times New Roman" w:eastAsia="Calibri" w:hAnsi="Times New Roman" w:cs="Times New Roman"/>
          <w:sz w:val="26"/>
          <w:szCs w:val="26"/>
        </w:rPr>
        <w:t>а именно:</w:t>
      </w:r>
    </w:p>
    <w:p w14:paraId="510F47C6" w14:textId="77777777" w:rsidR="000D4777" w:rsidRPr="000D4777" w:rsidRDefault="000D4777" w:rsidP="000D4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4777">
        <w:rPr>
          <w:rFonts w:ascii="Times New Roman" w:hAnsi="Times New Roman" w:cs="Times New Roman"/>
          <w:sz w:val="26"/>
          <w:szCs w:val="26"/>
          <w:shd w:val="clear" w:color="auto" w:fill="FFFFFF"/>
        </w:rPr>
        <w:t>- территория подворий должна быть огорожена и благоустроена;</w:t>
      </w:r>
    </w:p>
    <w:p w14:paraId="52414D19" w14:textId="77777777" w:rsidR="000D4777" w:rsidRPr="000D4777" w:rsidRDefault="000D4777" w:rsidP="000D4777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0D4777">
        <w:rPr>
          <w:sz w:val="26"/>
          <w:szCs w:val="26"/>
        </w:rPr>
        <w:t>- 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14:paraId="2E378D94" w14:textId="77777777" w:rsidR="000D4777" w:rsidRPr="000D4777" w:rsidRDefault="000D4777" w:rsidP="000D4777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0D4777">
        <w:rPr>
          <w:sz w:val="26"/>
          <w:szCs w:val="26"/>
        </w:rPr>
        <w:t>- 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14:paraId="243F23E9" w14:textId="77777777" w:rsidR="000D4777" w:rsidRPr="000D4777" w:rsidRDefault="000D4777" w:rsidP="000D4777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0D4777">
        <w:rPr>
          <w:sz w:val="26"/>
          <w:szCs w:val="26"/>
        </w:rPr>
        <w:t>- при угрозе заражения перед входом в помещение для содержания птицы на подворьях для дезинфекции обуви оборудуют дезинфекционные кюветы (дезковрики) во всю ширину прохода, которые регулярно заполняют дезинфицирующими растворами;</w:t>
      </w:r>
    </w:p>
    <w:p w14:paraId="25515D84" w14:textId="77777777" w:rsidR="000D4777" w:rsidRPr="000D4777" w:rsidRDefault="000D4777" w:rsidP="000D4777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6"/>
          <w:szCs w:val="26"/>
        </w:rPr>
      </w:pPr>
      <w:r w:rsidRPr="000D4777">
        <w:rPr>
          <w:sz w:val="26"/>
          <w:szCs w:val="26"/>
          <w:shd w:val="clear" w:color="auto" w:fill="FFFFFF"/>
        </w:rPr>
        <w:t>-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птицы;</w:t>
      </w:r>
    </w:p>
    <w:p w14:paraId="3D7D4973" w14:textId="77777777" w:rsidR="000D4777" w:rsidRPr="000D4777" w:rsidRDefault="000D4777" w:rsidP="000D4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D4777">
        <w:rPr>
          <w:rFonts w:ascii="Times New Roman" w:hAnsi="Times New Roman" w:cs="Times New Roman"/>
          <w:sz w:val="26"/>
          <w:szCs w:val="26"/>
          <w:shd w:val="clear" w:color="auto" w:fill="FFFFFF"/>
        </w:rPr>
        <w:t>- в период выращивания птицы на подворьях систематически наблюдают за состоянием ее здоровья, в случае отклонения от физиологических норм обращаются к ветеринарным специалистам;</w:t>
      </w:r>
    </w:p>
    <w:p w14:paraId="0A7798F9" w14:textId="77777777" w:rsidR="000D4777" w:rsidRPr="000D4777" w:rsidRDefault="000D4777" w:rsidP="000D47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47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</w:t>
      </w:r>
      <w:hyperlink r:id="rId4" w:anchor="6540IN" w:history="1">
        <w:r w:rsidRPr="000D4777">
          <w:rPr>
            <w:rStyle w:val="a3"/>
            <w:rFonts w:ascii="Times New Roman" w:hAnsi="Times New Roman" w:cs="Times New Roman"/>
            <w:bCs/>
            <w:sz w:val="26"/>
            <w:szCs w:val="26"/>
            <w:shd w:val="clear" w:color="auto" w:fill="FFFFFF"/>
          </w:rPr>
          <w:t>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высокопатогенного гриппа птиц</w:t>
        </w:r>
      </w:hyperlink>
      <w:r w:rsidRPr="000D4777">
        <w:rPr>
          <w:rFonts w:ascii="Times New Roman" w:eastAsia="Calibri" w:hAnsi="Times New Roman" w:cs="Times New Roman"/>
          <w:sz w:val="26"/>
          <w:szCs w:val="26"/>
        </w:rPr>
        <w:t>, утвержденные приказом Минсельхоза РФ от 24.03.2021 № 158 владельцы птицы обязаны:</w:t>
      </w:r>
    </w:p>
    <w:p w14:paraId="293433EB" w14:textId="77777777" w:rsidR="000D4777" w:rsidRPr="000D4777" w:rsidRDefault="000D4777" w:rsidP="000D4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477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0D4777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предоставлять по требованиям специалистов органов и организаций, входящих в систему Государственной ветеринарной службы Российской Федерации, птиц для осмотра;</w:t>
      </w:r>
    </w:p>
    <w:p w14:paraId="52B87F55" w14:textId="77777777" w:rsidR="000D4777" w:rsidRPr="000D4777" w:rsidRDefault="000D4777" w:rsidP="000D4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4777">
        <w:rPr>
          <w:rFonts w:ascii="Times New Roman" w:hAnsi="Times New Roman" w:cs="Times New Roman"/>
          <w:sz w:val="26"/>
          <w:szCs w:val="26"/>
        </w:rPr>
        <w:t>- извещать в течение 24 часов специалистов госветслужбы обо всех случаях заболевания или гибели птиц, а также об изменениях в их поведении, указывающих на возможное заболевание;</w:t>
      </w:r>
    </w:p>
    <w:p w14:paraId="0AF9CC3B" w14:textId="77777777" w:rsidR="000D4777" w:rsidRPr="000D4777" w:rsidRDefault="000D4777" w:rsidP="000D4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4777">
        <w:rPr>
          <w:rFonts w:ascii="Times New Roman" w:hAnsi="Times New Roman" w:cs="Times New Roman"/>
          <w:sz w:val="26"/>
          <w:szCs w:val="26"/>
        </w:rPr>
        <w:t>- принимать меры по изоляции подозреваемых в заболевании птиц и трупов птиц;</w:t>
      </w:r>
    </w:p>
    <w:p w14:paraId="2C1C9993" w14:textId="77777777" w:rsidR="000D4777" w:rsidRPr="000D4777" w:rsidRDefault="000D4777" w:rsidP="000D4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4777">
        <w:rPr>
          <w:rFonts w:ascii="Times New Roman" w:hAnsi="Times New Roman" w:cs="Times New Roman"/>
          <w:sz w:val="26"/>
          <w:szCs w:val="26"/>
        </w:rPr>
        <w:t>- выполнять требования специалистов госветслужбы о проведении в личном подсобном хозяйстве, в крестьянском (фермерском) хозяйстве, в хозяйстве индивидуального предпринимателя, в организациях, в которых содержатся птицы, противоэпизоотических и других мероприятий, предусмотренных настоящими Правилами;</w:t>
      </w:r>
    </w:p>
    <w:p w14:paraId="603C6156" w14:textId="77777777" w:rsidR="000D4777" w:rsidRPr="000D4777" w:rsidRDefault="000D4777" w:rsidP="000D4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4777">
        <w:rPr>
          <w:rFonts w:ascii="Times New Roman" w:hAnsi="Times New Roman" w:cs="Times New Roman"/>
          <w:sz w:val="26"/>
          <w:szCs w:val="26"/>
        </w:rPr>
        <w:t>- использовать для кормления птиц, используемых для получения продукции птицеводства, корма, прошедшие термическую обработку;</w:t>
      </w:r>
    </w:p>
    <w:p w14:paraId="7D4930F9" w14:textId="3BEA724A" w:rsidR="000D4777" w:rsidRPr="000D4777" w:rsidRDefault="000D4777" w:rsidP="000D4777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D4777">
        <w:rPr>
          <w:rFonts w:ascii="Times New Roman" w:hAnsi="Times New Roman" w:cs="Times New Roman"/>
          <w:sz w:val="26"/>
          <w:szCs w:val="26"/>
        </w:rPr>
        <w:t>- обеспечивать защиту помещений, в которых содержатся птицы (далее - птичник), от проникновения диких, в том числе синантропны</w:t>
      </w:r>
      <w:r w:rsidRPr="00D37BDA">
        <w:rPr>
          <w:rFonts w:ascii="Times New Roman" w:hAnsi="Times New Roman" w:cs="Times New Roman"/>
          <w:sz w:val="27"/>
          <w:szCs w:val="27"/>
        </w:rPr>
        <w:t>х птиц, и</w:t>
      </w:r>
      <w:r>
        <w:rPr>
          <w:rFonts w:ascii="Times New Roman" w:hAnsi="Times New Roman" w:cs="Times New Roman"/>
          <w:sz w:val="27"/>
          <w:szCs w:val="27"/>
        </w:rPr>
        <w:t xml:space="preserve"> грызунов.</w:t>
      </w:r>
    </w:p>
    <w:sectPr w:rsidR="000D4777" w:rsidRPr="000D4777" w:rsidSect="000D477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F"/>
    <w:rsid w:val="000D4777"/>
    <w:rsid w:val="005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0C8D"/>
  <w15:chartTrackingRefBased/>
  <w15:docId w15:val="{948A774C-31CE-4E78-B302-ED171628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D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0D4777"/>
    <w:rPr>
      <w:color w:val="0000FF"/>
      <w:u w:val="single"/>
    </w:rPr>
  </w:style>
  <w:style w:type="paragraph" w:styleId="a4">
    <w:name w:val="No Spacing"/>
    <w:uiPriority w:val="1"/>
    <w:qFormat/>
    <w:rsid w:val="000D47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603446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2023-05-25T06:25:00Z</dcterms:created>
  <dcterms:modified xsi:type="dcterms:W3CDTF">2023-05-25T06:33:00Z</dcterms:modified>
</cp:coreProperties>
</file>