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CE77" w14:textId="77777777" w:rsidR="00613EED" w:rsidRPr="00613EED" w:rsidRDefault="00613EED" w:rsidP="00613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АДМИНИСТРАЦИЯ МУНИЦИПАЛЬНОГО ОБРАЗОВАНИЯ</w:t>
      </w:r>
    </w:p>
    <w:p w14:paraId="069E8107" w14:textId="77777777" w:rsidR="00613EED" w:rsidRPr="00613EED" w:rsidRDefault="00613EED" w:rsidP="00613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«ДЖАНАЙСКИЙ СЕЛЬСОВЕТ»</w:t>
      </w:r>
    </w:p>
    <w:p w14:paraId="09C89C33" w14:textId="77777777" w:rsidR="00613EED" w:rsidRPr="00613EED" w:rsidRDefault="00613EED" w:rsidP="00613EE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Красноярского района Астраханской области</w:t>
      </w:r>
    </w:p>
    <w:p w14:paraId="701CFBE9" w14:textId="77777777" w:rsidR="00613EED" w:rsidRPr="00613EED" w:rsidRDefault="00613EED" w:rsidP="00613EE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14:paraId="22F8FA01" w14:textId="77777777" w:rsidR="00613EED" w:rsidRPr="00613EED" w:rsidRDefault="00613EED" w:rsidP="00613EED">
      <w:pPr>
        <w:tabs>
          <w:tab w:val="left" w:pos="6255"/>
        </w:tabs>
        <w:spacing w:before="0" w:beforeAutospacing="0" w:after="200" w:afterAutospacing="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</w:t>
      </w:r>
    </w:p>
    <w:p w14:paraId="449BC29E" w14:textId="77777777" w:rsidR="00613EED" w:rsidRPr="00613EED" w:rsidRDefault="00613EED" w:rsidP="00613EE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14:paraId="26860177" w14:textId="58225F49" w:rsidR="00613EED" w:rsidRPr="00613EED" w:rsidRDefault="00235056" w:rsidP="00613EE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16.11.2022</w:t>
      </w:r>
      <w:r w:rsidR="00613EED"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9B15A6">
        <w:rPr>
          <w:rFonts w:ascii="Times New Roman" w:eastAsia="Calibri" w:hAnsi="Times New Roman" w:cs="Times New Roman"/>
          <w:sz w:val="24"/>
          <w:szCs w:val="24"/>
          <w:lang w:val="ru-RU"/>
        </w:rPr>
        <w:t>№ 84</w:t>
      </w:r>
    </w:p>
    <w:p w14:paraId="7DF2F271" w14:textId="77777777" w:rsidR="00613EED" w:rsidRPr="00613EED" w:rsidRDefault="00613EED" w:rsidP="00613EE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>с. Джанай</w:t>
      </w:r>
    </w:p>
    <w:p w14:paraId="6C4BCC70" w14:textId="77777777" w:rsidR="00613EED" w:rsidRPr="00613EED" w:rsidRDefault="00613EED" w:rsidP="00613EED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9B3222" w14:textId="3B5D9E3F" w:rsidR="00BE5250" w:rsidRPr="00BE5250" w:rsidRDefault="00BE5250" w:rsidP="00BE52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E52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 </w:t>
      </w:r>
      <w:r w:rsidR="002005D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создании </w:t>
      </w:r>
      <w:r w:rsidRPr="00BE52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комиссии по осуществлению закупок</w:t>
      </w:r>
    </w:p>
    <w:p w14:paraId="1601A6DA" w14:textId="31B7E745" w:rsidR="00BE5250" w:rsidRDefault="00BE5250" w:rsidP="00BE52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E52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для </w:t>
      </w:r>
      <w:r w:rsidR="002005D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обеспечения муниципальных </w:t>
      </w:r>
      <w:r w:rsidRPr="00BE525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нужд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14:paraId="7020618E" w14:textId="478D6251" w:rsidR="00613EED" w:rsidRDefault="00BE5250" w:rsidP="00BE525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МО «Джанайский сельсовет»</w:t>
      </w:r>
    </w:p>
    <w:p w14:paraId="774EBABD" w14:textId="77777777" w:rsidR="00BE5250" w:rsidRPr="00613EED" w:rsidRDefault="00BE5250" w:rsidP="00BE5250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0"/>
          <w:szCs w:val="20"/>
          <w:lang w:val="ru-RU" w:eastAsia="ru-RU"/>
        </w:rPr>
      </w:pPr>
    </w:p>
    <w:p w14:paraId="68234766" w14:textId="77201B68" w:rsidR="00575AF4" w:rsidRPr="00575AF4" w:rsidRDefault="00575AF4" w:rsidP="00575AF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</w:t>
      </w:r>
      <w:r w:rsidRPr="00575AF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соответствии со статьей 39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</w:p>
    <w:p w14:paraId="5A498C8C" w14:textId="17BDD1B8" w:rsidR="00613EED" w:rsidRPr="00613EED" w:rsidRDefault="00613EED" w:rsidP="00613E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ПОСТАНОВЛЯЮ:</w:t>
      </w:r>
    </w:p>
    <w:p w14:paraId="52A1CFCB" w14:textId="26672F89" w:rsidR="00613EED" w:rsidRPr="00613EED" w:rsidRDefault="00613EED" w:rsidP="00613EE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     1</w:t>
      </w:r>
      <w:r w:rsidRPr="00613EED">
        <w:rPr>
          <w:rFonts w:eastAsia="Times New Roman" w:cstheme="minorHAnsi"/>
          <w:sz w:val="32"/>
          <w:szCs w:val="32"/>
          <w:lang w:val="ru-RU" w:eastAsia="ru-RU"/>
        </w:rPr>
        <w:t>.</w:t>
      </w:r>
      <w:r w:rsidR="00575AF4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FC7EA9">
        <w:rPr>
          <w:rFonts w:eastAsia="Times New Roman" w:cstheme="minorHAnsi"/>
          <w:sz w:val="32"/>
          <w:szCs w:val="32"/>
          <w:lang w:val="ru-RU" w:eastAsia="ru-RU"/>
        </w:rPr>
        <w:t xml:space="preserve">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комиссию </w:t>
      </w:r>
      <w:bookmarkStart w:id="0" w:name="_Hlk119417197"/>
      <w:r w:rsidR="00FC7EA9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осуществлению закупок для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муниципальных </w:t>
      </w:r>
      <w:r w:rsidR="00FC7EA9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нужд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«Джанайский сельсовет</w:t>
      </w:r>
      <w:bookmarkEnd w:id="0"/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</w:t>
      </w:r>
      <w:r w:rsidR="00FC7EA9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твердить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7EA9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(приложение №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настоящему Постановлению).</w:t>
      </w:r>
    </w:p>
    <w:p w14:paraId="4028F693" w14:textId="3B2F734D" w:rsidR="00FC7EA9" w:rsidRPr="00613EED" w:rsidRDefault="00613EED" w:rsidP="00FC7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2.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C7EA9" w:rsidRPr="00575AF4">
        <w:rPr>
          <w:rFonts w:cstheme="minorHAnsi"/>
          <w:sz w:val="24"/>
          <w:szCs w:val="24"/>
          <w:lang w:val="ru-RU"/>
        </w:rPr>
        <w:t xml:space="preserve">Утвердить Положение о комиссии по осуществлению закупок для </w:t>
      </w:r>
      <w:r w:rsidR="00FC7EA9">
        <w:rPr>
          <w:rFonts w:cstheme="minorHAnsi"/>
          <w:sz w:val="24"/>
          <w:szCs w:val="24"/>
          <w:lang w:val="ru-RU"/>
        </w:rPr>
        <w:t xml:space="preserve">муниципальных </w:t>
      </w:r>
      <w:r w:rsidR="00FC7EA9" w:rsidRPr="00575AF4">
        <w:rPr>
          <w:rFonts w:cstheme="minorHAnsi"/>
          <w:sz w:val="24"/>
          <w:szCs w:val="24"/>
          <w:lang w:val="ru-RU"/>
        </w:rPr>
        <w:t>нужд</w:t>
      </w:r>
      <w:r w:rsidR="00FC7EA9">
        <w:rPr>
          <w:rFonts w:cstheme="minorHAnsi"/>
          <w:sz w:val="24"/>
          <w:szCs w:val="24"/>
          <w:lang w:val="ru-RU"/>
        </w:rPr>
        <w:t xml:space="preserve"> МО «Джанайский сельсовет» 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(приложение №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настоящему Постановлению)</w:t>
      </w:r>
    </w:p>
    <w:p w14:paraId="59E3A01D" w14:textId="08DB4E71" w:rsidR="00431A2A" w:rsidRDefault="00613EED" w:rsidP="00FC7EA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1A2A" w:rsidRP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Считать утратившим силу постановление 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администрации МО «Джанайский сельсовет» </w:t>
      </w:r>
      <w:r w:rsidR="00431A2A" w:rsidRP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431A2A" w:rsidRP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.01.20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431A2A" w:rsidRP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№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="00431A2A" w:rsidRP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Единой комиссии по осуществлению закупок для 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нужд администрации МО «Джанайский сельсовет».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14:paraId="25A08B3F" w14:textId="0092C421" w:rsidR="00613EED" w:rsidRPr="00613EED" w:rsidRDefault="00613EED" w:rsidP="009C63F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431A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Настоящее постановление 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вступает в силу с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дня </w:t>
      </w:r>
      <w:r w:rsidR="00FC7EA9"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 подписания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подлежит размещению на официальном сайте администрации муниципального образования «Джанайский сельсовет» </w:t>
      </w:r>
      <w:r w:rsidRPr="00613E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</w:t>
      </w:r>
      <w:r w:rsidRPr="00613EE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://</w:t>
      </w:r>
      <w:r w:rsidR="00431A2A" w:rsidRPr="00431A2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adm-djanay.r</w:t>
      </w:r>
      <w:r w:rsidR="00431A2A">
        <w:rPr>
          <w:rFonts w:ascii="Times New Roman" w:eastAsia="Calibri" w:hAnsi="Times New Roman" w:cs="Times New Roman"/>
          <w:sz w:val="24"/>
          <w:szCs w:val="24"/>
          <w:u w:val="single"/>
        </w:rPr>
        <w:t>u</w:t>
      </w:r>
      <w:r w:rsidR="00431A2A" w:rsidRPr="00431A2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/</w:t>
      </w:r>
      <w:r w:rsidRPr="00613EED">
        <w:rPr>
          <w:rFonts w:ascii="Times New Roman" w:eastAsia="Times New Roman" w:hAnsi="Times New Roman" w:cs="Times New Roman"/>
          <w:u w:val="single"/>
          <w:lang w:val="ru-RU" w:eastAsia="ru-RU"/>
        </w:rPr>
        <w:br/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5. </w:t>
      </w:r>
      <w:r w:rsidR="00FC7E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 исполнением н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астояще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оставляю за собой.</w:t>
      </w:r>
      <w:r w:rsidRPr="00613E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B0AB7F8" w14:textId="77777777" w:rsidR="00613EED" w:rsidRPr="00613EED" w:rsidRDefault="00613EED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14:paraId="054074E5" w14:textId="78364FA7" w:rsidR="00613EED" w:rsidRPr="00613EED" w:rsidRDefault="00613EED" w:rsidP="00613EED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EED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="00431A2A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>лав</w:t>
      </w:r>
      <w:r w:rsidR="00431A2A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31A2A">
        <w:rPr>
          <w:rFonts w:ascii="Times New Roman" w:eastAsia="Calibri" w:hAnsi="Times New Roman" w:cs="Times New Roman"/>
          <w:sz w:val="24"/>
          <w:szCs w:val="24"/>
          <w:lang w:val="ru-RU"/>
        </w:rPr>
        <w:t>МО «Джанайский сельсовет»</w:t>
      </w: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  <w:r w:rsidR="00431A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431A2A">
        <w:rPr>
          <w:rFonts w:ascii="Times New Roman" w:eastAsia="Calibri" w:hAnsi="Times New Roman" w:cs="Times New Roman"/>
          <w:sz w:val="24"/>
          <w:szCs w:val="24"/>
          <w:lang w:val="ru-RU"/>
        </w:rPr>
        <w:t>Г.Х. Уталиев</w:t>
      </w:r>
    </w:p>
    <w:p w14:paraId="14D139D4" w14:textId="77777777" w:rsidR="00613EED" w:rsidRPr="00613EED" w:rsidRDefault="00613EED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39A43C2E" w14:textId="078C00C4" w:rsidR="00613EED" w:rsidRDefault="00613EED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21060485" w14:textId="7EE82752" w:rsidR="00431A2A" w:rsidRDefault="00431A2A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2B398028" w14:textId="57F652AD" w:rsidR="00431A2A" w:rsidRDefault="00431A2A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1FCE9004" w14:textId="5277A2C6" w:rsidR="00431A2A" w:rsidRDefault="00431A2A" w:rsidP="00613EED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7D1D1F94" w14:textId="57F475F3" w:rsidR="00431A2A" w:rsidRDefault="00431A2A" w:rsidP="007D07EA">
      <w:pPr>
        <w:spacing w:before="0" w:beforeAutospacing="0" w:after="0" w:afterAutospacing="0"/>
        <w:rPr>
          <w:rFonts w:ascii="Calibri" w:eastAsia="Calibri" w:hAnsi="Calibri" w:cs="Times New Roman"/>
          <w:lang w:val="ru-RU"/>
        </w:rPr>
      </w:pPr>
    </w:p>
    <w:p w14:paraId="585DDC58" w14:textId="23DAF97B" w:rsidR="007D07EA" w:rsidRDefault="007D07EA" w:rsidP="007D07EA">
      <w:pPr>
        <w:spacing w:before="0" w:beforeAutospacing="0" w:after="0" w:afterAutospacing="0"/>
        <w:rPr>
          <w:rFonts w:ascii="Calibri" w:eastAsia="Calibri" w:hAnsi="Calibri" w:cs="Times New Roman"/>
          <w:lang w:val="ru-RU"/>
        </w:rPr>
      </w:pPr>
    </w:p>
    <w:p w14:paraId="22A1B189" w14:textId="7F6359AB" w:rsidR="007D07EA" w:rsidRDefault="007D07EA" w:rsidP="007D07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73E5D1" w14:textId="77777777" w:rsidR="002005DA" w:rsidRDefault="002005DA" w:rsidP="007D07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61C0AB" w14:textId="77777777" w:rsidR="00431A2A" w:rsidRDefault="00431A2A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F59236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63EEDE" w14:textId="77777777" w:rsidR="00FC7EA9" w:rsidRPr="00C844C3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A9FCC30" w14:textId="77777777" w:rsidR="00FC7EA9" w:rsidRPr="00C844C3" w:rsidRDefault="00FC7EA9" w:rsidP="00FC7EA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1</w:t>
      </w:r>
    </w:p>
    <w:p w14:paraId="6F693CDA" w14:textId="77777777" w:rsidR="00FC7EA9" w:rsidRPr="00C844C3" w:rsidRDefault="00FC7EA9" w:rsidP="00FC7EA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14:paraId="33507B38" w14:textId="77777777" w:rsidR="00FC7EA9" w:rsidRPr="00C844C3" w:rsidRDefault="00FC7EA9" w:rsidP="00FC7EA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>МО «Джанайский сельсовет»</w:t>
      </w:r>
    </w:p>
    <w:p w14:paraId="3193EF48" w14:textId="2438F996" w:rsidR="00FC7EA9" w:rsidRPr="00C844C3" w:rsidRDefault="00FC7EA9" w:rsidP="00FC7EA9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</w:t>
      </w:r>
      <w:r w:rsidR="00235056">
        <w:rPr>
          <w:rFonts w:ascii="Times New Roman" w:eastAsia="Calibri" w:hAnsi="Times New Roman" w:cs="Times New Roman"/>
          <w:sz w:val="24"/>
          <w:szCs w:val="24"/>
          <w:lang w:val="ru-RU"/>
        </w:rPr>
        <w:t>16.11.</w:t>
      </w:r>
      <w:r w:rsidR="003F5D7F">
        <w:rPr>
          <w:rFonts w:ascii="Times New Roman" w:eastAsia="Calibri" w:hAnsi="Times New Roman" w:cs="Times New Roman"/>
          <w:sz w:val="24"/>
          <w:szCs w:val="24"/>
          <w:lang w:val="ru-RU"/>
        </w:rPr>
        <w:t>2022г.</w:t>
      </w: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</w:t>
      </w:r>
      <w:r w:rsidR="00235056">
        <w:rPr>
          <w:rFonts w:ascii="Times New Roman" w:eastAsia="Calibri" w:hAnsi="Times New Roman" w:cs="Times New Roman"/>
          <w:sz w:val="24"/>
          <w:szCs w:val="24"/>
          <w:lang w:val="ru-RU"/>
        </w:rPr>
        <w:t>84</w:t>
      </w:r>
      <w:r w:rsidRPr="00C844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134F7221" w14:textId="77777777" w:rsidR="00FC7EA9" w:rsidRPr="00613EED" w:rsidRDefault="00FC7EA9" w:rsidP="00FC7EA9">
      <w:pPr>
        <w:spacing w:before="0" w:beforeAutospacing="0" w:after="200" w:afterAutospacing="0" w:line="276" w:lineRule="auto"/>
        <w:jc w:val="both"/>
        <w:rPr>
          <w:rFonts w:ascii="Calibri" w:eastAsia="Calibri" w:hAnsi="Calibri" w:cs="Times New Roman"/>
          <w:lang w:val="ru-RU"/>
        </w:rPr>
      </w:pPr>
    </w:p>
    <w:p w14:paraId="69DA0EB6" w14:textId="77777777" w:rsidR="00FC7EA9" w:rsidRPr="00613EED" w:rsidRDefault="00FC7EA9" w:rsidP="00FC7EA9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>СОСТАВ</w:t>
      </w:r>
    </w:p>
    <w:p w14:paraId="7F83184A" w14:textId="77777777" w:rsidR="009C63FD" w:rsidRDefault="00FC7EA9" w:rsidP="00FC7EA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3EED">
        <w:rPr>
          <w:rFonts w:ascii="Times New Roman" w:eastAsia="Calibri" w:hAnsi="Times New Roman" w:cs="Times New Roman"/>
          <w:sz w:val="24"/>
          <w:szCs w:val="24"/>
          <w:lang w:val="ru-RU"/>
        </w:rPr>
        <w:t>комиссии</w:t>
      </w:r>
      <w:r w:rsidR="009C63FD" w:rsidRP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C63FD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осуществлению закупок для</w:t>
      </w:r>
      <w:r w:rsidR="009C63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обеспечения муниципальных </w:t>
      </w:r>
      <w:r w:rsidR="009C63FD" w:rsidRPr="00575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нужд </w:t>
      </w:r>
    </w:p>
    <w:p w14:paraId="6D735B31" w14:textId="33C2ED3D" w:rsidR="00FC7EA9" w:rsidRPr="00613EED" w:rsidRDefault="009C63FD" w:rsidP="00FC7EA9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«Джанайский сельсовет</w:t>
      </w:r>
      <w:r>
        <w:rPr>
          <w:rFonts w:ascii="Calibri" w:eastAsia="Calibri" w:hAnsi="Calibri" w:cs="Times New Roman"/>
          <w:sz w:val="24"/>
          <w:szCs w:val="24"/>
          <w:lang w:val="ru-RU"/>
        </w:rPr>
        <w:t>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0"/>
        <w:gridCol w:w="4087"/>
        <w:gridCol w:w="4616"/>
      </w:tblGrid>
      <w:tr w:rsidR="00FC7EA9" w:rsidRPr="00613EED" w14:paraId="2E48534A" w14:textId="77777777" w:rsidTr="00C844C3">
        <w:tc>
          <w:tcPr>
            <w:tcW w:w="540" w:type="dxa"/>
          </w:tcPr>
          <w:p w14:paraId="7D7E6966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59E5EF8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7" w:type="dxa"/>
          </w:tcPr>
          <w:p w14:paraId="57AE461B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16" w:type="dxa"/>
          </w:tcPr>
          <w:p w14:paraId="53C456F2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C7EA9" w:rsidRPr="003F5D7F" w14:paraId="09F2CD92" w14:textId="77777777" w:rsidTr="00C844C3">
        <w:tc>
          <w:tcPr>
            <w:tcW w:w="540" w:type="dxa"/>
          </w:tcPr>
          <w:p w14:paraId="27AFFB67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7" w:type="dxa"/>
          </w:tcPr>
          <w:p w14:paraId="254C56C4" w14:textId="4C0B0428" w:rsidR="00FC7EA9" w:rsidRPr="00613EED" w:rsidRDefault="009C63FD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Ногманов Анатолий Сергеевич</w:t>
            </w:r>
          </w:p>
        </w:tc>
        <w:tc>
          <w:tcPr>
            <w:tcW w:w="4616" w:type="dxa"/>
          </w:tcPr>
          <w:p w14:paraId="7CA96774" w14:textId="74BC5AC3" w:rsidR="00FC7EA9" w:rsidRPr="00613EED" w:rsidRDefault="009C63FD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общим вопросам</w:t>
            </w:r>
            <w:r w:rsidR="00FC7EA9"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-председатель комиссии</w:t>
            </w:r>
          </w:p>
        </w:tc>
      </w:tr>
      <w:tr w:rsidR="00FC7EA9" w:rsidRPr="003F5D7F" w14:paraId="21A7820E" w14:textId="77777777" w:rsidTr="00C844C3">
        <w:tc>
          <w:tcPr>
            <w:tcW w:w="540" w:type="dxa"/>
          </w:tcPr>
          <w:p w14:paraId="42C51A67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7" w:type="dxa"/>
          </w:tcPr>
          <w:p w14:paraId="1E92BC62" w14:textId="5E565101" w:rsidR="00FC7EA9" w:rsidRPr="00613EED" w:rsidRDefault="009C63FD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Курмангазиева Руфия Самигуллаевна</w:t>
            </w:r>
          </w:p>
        </w:tc>
        <w:tc>
          <w:tcPr>
            <w:tcW w:w="4616" w:type="dxa"/>
          </w:tcPr>
          <w:p w14:paraId="7E51C2B4" w14:textId="57EF02D6" w:rsidR="00FC7EA9" w:rsidRPr="00613EED" w:rsidRDefault="009C63FD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сектором-главный бухгалтер</w:t>
            </w:r>
            <w:r w:rsidR="00FC7EA9"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-заместитель председателя комиссии </w:t>
            </w:r>
          </w:p>
        </w:tc>
      </w:tr>
      <w:tr w:rsidR="00FC7EA9" w:rsidRPr="003F5D7F" w14:paraId="77CE3401" w14:textId="77777777" w:rsidTr="00C844C3">
        <w:tc>
          <w:tcPr>
            <w:tcW w:w="540" w:type="dxa"/>
          </w:tcPr>
          <w:p w14:paraId="323526EF" w14:textId="77777777" w:rsidR="00FC7EA9" w:rsidRPr="00613EED" w:rsidRDefault="00FC7EA9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7" w:type="dxa"/>
          </w:tcPr>
          <w:p w14:paraId="3C235C1E" w14:textId="0130D84A" w:rsidR="00FC7EA9" w:rsidRPr="00613EED" w:rsidRDefault="009C63FD" w:rsidP="00F1369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Айтмухамбетова Айслу Шарифовна</w:t>
            </w:r>
          </w:p>
        </w:tc>
        <w:tc>
          <w:tcPr>
            <w:tcW w:w="4616" w:type="dxa"/>
          </w:tcPr>
          <w:p w14:paraId="3391B4B4" w14:textId="2464B67A" w:rsidR="00FC7EA9" w:rsidRPr="00613EED" w:rsidRDefault="00FC7EA9" w:rsidP="00C844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  <w:r w:rsidR="00C844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</w:t>
            </w:r>
            <w:r w:rsidR="00C844C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9C63FD">
              <w:rPr>
                <w:rFonts w:ascii="Times New Roman" w:eastAsia="Calibri" w:hAnsi="Times New Roman" w:cs="Times New Roman"/>
                <w:sz w:val="24"/>
                <w:szCs w:val="24"/>
              </w:rPr>
              <w:t>-контрактный управляющий-</w:t>
            </w:r>
            <w:r w:rsidRPr="00613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 комиссии</w:t>
            </w:r>
          </w:p>
        </w:tc>
      </w:tr>
    </w:tbl>
    <w:p w14:paraId="6EF81EC1" w14:textId="77777777" w:rsidR="00FC7EA9" w:rsidRPr="00613EED" w:rsidRDefault="00FC7EA9" w:rsidP="00FC7EA9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1F8E025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50D49C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50EDC5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399D6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DEEC45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507C5E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3A59B4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34585C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CC7D2E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E96857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01985D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E6CE8F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81C884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FDA586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00DBE0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4BC5A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38CEDD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26054B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8FA1AC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FEB261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BC515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1C66C7" w14:textId="77777777" w:rsidR="00FC7EA9" w:rsidRDefault="00FC7EA9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62770E" w14:textId="60D87888" w:rsidR="00D92350" w:rsidRDefault="00000000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431A2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844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92350">
        <w:rPr>
          <w:lang w:val="ru-RU"/>
        </w:rPr>
        <w:br/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>постановлению администрации</w:t>
      </w:r>
    </w:p>
    <w:p w14:paraId="5E771284" w14:textId="13839AD2" w:rsidR="00040FED" w:rsidRPr="00D92350" w:rsidRDefault="00000000" w:rsidP="00D9235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>МО «Джанайский сельсовет»</w:t>
      </w:r>
      <w:r w:rsidRPr="00D92350">
        <w:rPr>
          <w:lang w:val="ru-RU"/>
        </w:rPr>
        <w:br/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5056">
        <w:rPr>
          <w:rFonts w:hAnsi="Times New Roman" w:cs="Times New Roman"/>
          <w:color w:val="000000"/>
          <w:sz w:val="24"/>
          <w:szCs w:val="24"/>
          <w:lang w:val="ru-RU"/>
        </w:rPr>
        <w:t>16.11.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>022г.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5056">
        <w:rPr>
          <w:rFonts w:hAnsi="Times New Roman" w:cs="Times New Roman"/>
          <w:color w:val="000000"/>
          <w:sz w:val="24"/>
          <w:szCs w:val="24"/>
          <w:lang w:val="ru-RU"/>
        </w:rPr>
        <w:t>84</w:t>
      </w:r>
    </w:p>
    <w:p w14:paraId="190E3E3A" w14:textId="77777777" w:rsidR="00040FED" w:rsidRPr="00D92350" w:rsidRDefault="00040F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7A2ED5" w14:textId="77777777" w:rsidR="007D07EA" w:rsidRDefault="00431A2A" w:rsidP="007D07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3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оложение </w:t>
      </w:r>
    </w:p>
    <w:p w14:paraId="72BDB703" w14:textId="2979F146" w:rsidR="00431A2A" w:rsidRDefault="00431A2A" w:rsidP="007D07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комиссии по осуществлению закупок для </w:t>
      </w:r>
      <w:r w:rsidR="00C844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обеспечения </w:t>
      </w:r>
      <w:r w:rsidR="00200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муниципальных </w:t>
      </w:r>
      <w:r w:rsidRPr="00431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нужд </w:t>
      </w:r>
    </w:p>
    <w:p w14:paraId="658A6F44" w14:textId="6D090B75" w:rsidR="00431A2A" w:rsidRDefault="00431A2A" w:rsidP="007D07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 «Джанайский сельсовет»</w:t>
      </w: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</w:p>
    <w:p w14:paraId="0F09714E" w14:textId="77777777" w:rsidR="007D07EA" w:rsidRDefault="007D07EA" w:rsidP="007D07E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31E510" w14:textId="3024A40C" w:rsidR="00040FED" w:rsidRPr="00D92350" w:rsidRDefault="00431A2A" w:rsidP="007D07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00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512D9524" w14:textId="310293FC" w:rsidR="00040FED" w:rsidRPr="00D92350" w:rsidRDefault="00000000" w:rsidP="00C844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комиссии </w:t>
      </w:r>
      <w:r w:rsidR="000210D1">
        <w:rPr>
          <w:rFonts w:hAnsi="Times New Roman" w:cs="Times New Roman"/>
          <w:color w:val="000000"/>
          <w:sz w:val="24"/>
          <w:szCs w:val="24"/>
          <w:lang w:val="ru-RU"/>
        </w:rPr>
        <w:t>по осуществлению закупок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C844C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муниципальных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>МО «Джанайский сельсовет»</w:t>
      </w:r>
      <w:r w:rsidR="008369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Комиссия).</w:t>
      </w:r>
    </w:p>
    <w:p w14:paraId="3C05D4A3" w14:textId="77777777" w:rsidR="00C844C3" w:rsidRDefault="00000000" w:rsidP="00C844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C844C3" w:rsidRPr="00C844C3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контрактов на поставк</w:t>
      </w:r>
      <w:r w:rsidR="00C844C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844C3" w:rsidRPr="00C844C3">
        <w:rPr>
          <w:rFonts w:hAnsi="Times New Roman" w:cs="Times New Roman"/>
          <w:color w:val="000000"/>
          <w:sz w:val="24"/>
          <w:szCs w:val="24"/>
          <w:lang w:val="ru-RU"/>
        </w:rPr>
        <w:t xml:space="preserve"> товаров, выполнение работ, оказание услуг для нужд МО «Джанайский сельсовет»</w:t>
      </w:r>
      <w:r w:rsidR="00C844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44C3" w:rsidRPr="00C844C3">
        <w:rPr>
          <w:rFonts w:hAnsi="Times New Roman" w:cs="Times New Roman"/>
          <w:color w:val="000000"/>
          <w:sz w:val="24"/>
          <w:szCs w:val="24"/>
          <w:lang w:val="ru-RU"/>
        </w:rPr>
        <w:t>(далее - Заказчик).</w:t>
      </w:r>
    </w:p>
    <w:p w14:paraId="363F7B7D" w14:textId="5FFE5B6A" w:rsidR="00040FED" w:rsidRPr="00D92350" w:rsidRDefault="00000000" w:rsidP="00C844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14:paraId="3C714D64" w14:textId="77777777" w:rsidR="00040FED" w:rsidRPr="00D92350" w:rsidRDefault="00000000" w:rsidP="00C844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14:paraId="61B2CD24" w14:textId="3A2B6765" w:rsidR="00040FED" w:rsidRDefault="00000000" w:rsidP="00C844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</w:t>
      </w:r>
      <w:r w:rsidR="00DD2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="00DD2171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17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статьи </w:t>
      </w:r>
      <w:r w:rsidR="00777851">
        <w:rPr>
          <w:rFonts w:hAnsi="Times New Roman" w:cs="Times New Roman"/>
          <w:color w:val="000000"/>
          <w:sz w:val="24"/>
          <w:szCs w:val="24"/>
          <w:lang w:val="ru-RU"/>
        </w:rPr>
        <w:t>241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7851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кодекса Российской Федерации перечень государств и территорий,</w:t>
      </w:r>
      <w:r w:rsidR="00777851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промежуточного (офшорного) владения активами в Российской Федерации</w:t>
      </w:r>
      <w:r w:rsidR="0083690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(далее-офшорная компания),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любое физическое лицо, в том числе зарегистрированное в качестве индивидуального предпринимателя;</w:t>
      </w:r>
    </w:p>
    <w:p w14:paraId="2374D9C9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поставщик (подрядчик, исполнитель) – участник закупки, с которым в соответствии с настоящим Федеральным законом заключен контракт;</w:t>
      </w:r>
    </w:p>
    <w:p w14:paraId="54D3C996" w14:textId="28C63BCE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лучшие условия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исполнения контракта и заявка на</w:t>
      </w:r>
      <w:r w:rsidR="00DD21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DD217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14:paraId="5BE969F7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14:paraId="249306D8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14:paraId="377A4557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14:paraId="68C2EF46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14:paraId="19623403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677219EC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14:paraId="6744AEA7" w14:textId="51394167" w:rsidR="0083690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контракт со встречными инвестиционными обязательствами–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14:paraId="45BDB14F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14:paraId="1947F201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781BBCB8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14:paraId="5B23CD10" w14:textId="77777777" w:rsidR="00040FED" w:rsidRPr="00D92350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14:paraId="077EC026" w14:textId="77777777" w:rsidR="00040FED" w:rsidRPr="00D9235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14:paraId="249E2369" w14:textId="7C1CEDBD" w:rsidR="00040FED" w:rsidRDefault="00000000" w:rsidP="00A565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Комиссия в своей деятельности руководствуется</w:t>
      </w:r>
      <w:r w:rsidR="00C844C3" w:rsidRPr="00C844C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135-ФЗ «О защите конкуренции», иными действующими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правовыми актами Российской Федерации, распоряжениями </w:t>
      </w:r>
      <w:r w:rsidR="00A565D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аказчика</w:t>
      </w:r>
      <w:r w:rsidR="00A565DC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65D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оложением.</w:t>
      </w:r>
    </w:p>
    <w:p w14:paraId="61C1300F" w14:textId="77777777" w:rsidR="00040FED" w:rsidRPr="00D9235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14:paraId="4B5DA323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Комиссия создается в целях проведения:</w:t>
      </w:r>
    </w:p>
    <w:p w14:paraId="624860EF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14:paraId="0DBBAE42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14:paraId="7418CFFF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14:paraId="76F0686A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14:paraId="7FE2913B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14:paraId="31EA85D6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14:paraId="0D1D30E5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14:paraId="33E985FA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14:paraId="20C597EC" w14:textId="77777777" w:rsidR="00040FED" w:rsidRPr="00D92350" w:rsidRDefault="00000000" w:rsidP="00EF0C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14:paraId="5761F2E1" w14:textId="77777777" w:rsidR="00040FED" w:rsidRPr="00D9235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14:paraId="63AF79C7" w14:textId="77777777" w:rsidR="00040FED" w:rsidRPr="00D9235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14:paraId="5DDFB18A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14:paraId="69AAEAB3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14:paraId="5CFAC09F" w14:textId="37224309" w:rsidR="00040FED" w:rsidRPr="00D92350" w:rsidRDefault="00000000" w:rsidP="00A84B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="004429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извещению об осуществлении закупки или об отклонении заявки на участие в закупке;</w:t>
      </w:r>
    </w:p>
    <w:p w14:paraId="1ABC8DAC" w14:textId="77777777" w:rsidR="00040FED" w:rsidRPr="00D92350" w:rsidRDefault="00000000" w:rsidP="00A84B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14:paraId="4E93C744" w14:textId="3E6EB05E" w:rsidR="00040FED" w:rsidRPr="00D92350" w:rsidRDefault="00D92350" w:rsidP="00A84B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14:paraId="165055FF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14:paraId="22FFC665" w14:textId="0D04E9BD" w:rsidR="00040FED" w:rsidRPr="00D92350" w:rsidRDefault="00000000" w:rsidP="00A84B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</w:t>
      </w:r>
      <w:r w:rsidR="00A84B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14:paraId="496AD15B" w14:textId="77777777" w:rsidR="00040FED" w:rsidRPr="00D92350" w:rsidRDefault="00000000" w:rsidP="00A84B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14:paraId="21EE6089" w14:textId="77777777" w:rsidR="00040FED" w:rsidRPr="00D92350" w:rsidRDefault="00000000" w:rsidP="00A84B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14:paraId="50FA1E64" w14:textId="77777777" w:rsidR="00040FED" w:rsidRPr="00D92350" w:rsidRDefault="00000000" w:rsidP="00A84B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14:paraId="266CCC21" w14:textId="77777777" w:rsidR="00040FED" w:rsidRPr="00D92350" w:rsidRDefault="00000000" w:rsidP="00A84B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14:paraId="36DFD3BF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14:paraId="43CB2459" w14:textId="7DF8D907" w:rsidR="00040FED" w:rsidRPr="00D92350" w:rsidRDefault="00A84B29" w:rsidP="00A84B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и принимают решение о признании второй части заявки на участие в закупке</w:t>
      </w:r>
      <w:r w:rsidR="00D923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633E3BA1" w14:textId="38A71C63" w:rsidR="00040FED" w:rsidRPr="00D92350" w:rsidRDefault="00A84B29" w:rsidP="00A84B2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14:paraId="65826C66" w14:textId="44EC4F32" w:rsidR="00040FED" w:rsidRPr="00A84B29" w:rsidRDefault="00A84B29" w:rsidP="00A84B2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электронной площадки.</w:t>
      </w:r>
    </w:p>
    <w:p w14:paraId="578567E2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14:paraId="33EF3958" w14:textId="4CB7DED4" w:rsidR="00040FED" w:rsidRPr="00D92350" w:rsidRDefault="00000000" w:rsidP="00A84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14:paraId="7B77C28D" w14:textId="29B794A7" w:rsidR="00040FED" w:rsidRPr="00D92350" w:rsidRDefault="00A84B29" w:rsidP="00A84B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3C6F9668" w14:textId="72A11BE2" w:rsidR="00040FED" w:rsidRDefault="00000000" w:rsidP="00A84B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 w:rsidR="00A84B2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Протокол формирует заказчик с использованием электронной площадки.</w:t>
      </w:r>
    </w:p>
    <w:p w14:paraId="1FE9DEF0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14:paraId="6A1A57C7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14:paraId="0FA66F26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14:paraId="7F02AFF6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14:paraId="2525622F" w14:textId="0A25F93D" w:rsidR="00040FED" w:rsidRPr="00D92350" w:rsidRDefault="00A84B29" w:rsidP="00A84B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26347B9E" w14:textId="2E2986D2" w:rsidR="00040FED" w:rsidRPr="00D92350" w:rsidRDefault="00A84B29" w:rsidP="00A84B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49 Закона № 44-ФЗ, присваиваются в порядке убывания размера ценового предложения участника закупки), и с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14:paraId="46772E5F" w14:textId="6DD74F8E" w:rsidR="00040FED" w:rsidRPr="00A84B29" w:rsidRDefault="00A84B29" w:rsidP="00A84B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электронной площадки.</w:t>
      </w:r>
    </w:p>
    <w:p w14:paraId="653AC169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14:paraId="1A1ABD40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14:paraId="0EDB0D81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14:paraId="04A1CBC2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14:paraId="4E12864D" w14:textId="782A360D" w:rsidR="00040FED" w:rsidRPr="00D92350" w:rsidRDefault="00A84B29" w:rsidP="00A84B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14:paraId="37B713FC" w14:textId="52E361C2" w:rsidR="00040FED" w:rsidRPr="00D92350" w:rsidRDefault="00A84B29" w:rsidP="00A84B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14:paraId="0586867D" w14:textId="1CE6875B" w:rsidR="00040FED" w:rsidRPr="00A84B29" w:rsidRDefault="00A84B29" w:rsidP="00A84B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электронной площадки.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4E21805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14:paraId="40C02A8B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14:paraId="272CEF37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14:paraId="01E1C6DC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4D968A09" w14:textId="7E3D2AA2" w:rsidR="00040FED" w:rsidRDefault="00A84B29" w:rsidP="00A84B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14:paraId="233A6A3E" w14:textId="0B998DED" w:rsidR="00040FED" w:rsidRPr="00A84B29" w:rsidRDefault="00A84B29" w:rsidP="00A84B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специализированной электронной площадки.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30A9761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14:paraId="185E2953" w14:textId="77777777" w:rsidR="00040FED" w:rsidRPr="00D92350" w:rsidRDefault="00000000" w:rsidP="00A84B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14:paraId="6F641AC2" w14:textId="77777777" w:rsidR="00040FED" w:rsidRPr="00D92350" w:rsidRDefault="00000000" w:rsidP="00A84B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14:paraId="6E637ADC" w14:textId="77777777" w:rsidR="00040FED" w:rsidRPr="00D92350" w:rsidRDefault="00000000" w:rsidP="00A84B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14:paraId="796D49D2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14:paraId="70B5FFE3" w14:textId="425EF104" w:rsidR="00040FED" w:rsidRPr="00D92350" w:rsidRDefault="00A84B29" w:rsidP="00A84B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14:paraId="11269863" w14:textId="7EB35F60" w:rsidR="00040FED" w:rsidRPr="00D92350" w:rsidRDefault="00A84B29" w:rsidP="00A84B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14:paraId="10B0B741" w14:textId="42B6ED1E" w:rsidR="00040FED" w:rsidRPr="00D92350" w:rsidRDefault="00A84B29" w:rsidP="00A84B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нескольких заявках на участие в закупке содержатся одинаковые условия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6672EF4F" w14:textId="1087BEFF" w:rsidR="00040FED" w:rsidRPr="00D92350" w:rsidRDefault="00A84B29" w:rsidP="00A84B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14:paraId="62539A77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14:paraId="3C59AF3B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14:paraId="57A448C4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14:paraId="54887B57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14:paraId="12F0A747" w14:textId="4F510C21" w:rsidR="00040FED" w:rsidRDefault="00A84B29" w:rsidP="00A84B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>2 статьи 75 Закона № 44-ФЗ;</w:t>
      </w:r>
    </w:p>
    <w:p w14:paraId="354E0D22" w14:textId="734B3A7B" w:rsidR="00040FED" w:rsidRPr="00A84B29" w:rsidRDefault="00A84B29" w:rsidP="00A84B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специализированной электронной площадки.</w:t>
      </w:r>
    </w:p>
    <w:p w14:paraId="0E5AAFFD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14:paraId="481E4032" w14:textId="280F817D" w:rsidR="00040FED" w:rsidRPr="00D92350" w:rsidRDefault="00A84B29" w:rsidP="00A84B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14:paraId="4B919C59" w14:textId="75E7552D" w:rsidR="00040FED" w:rsidRPr="00D92350" w:rsidRDefault="00A84B29" w:rsidP="00A84B2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C27E889" w14:textId="46BB851A" w:rsidR="00040FED" w:rsidRPr="00A84B29" w:rsidRDefault="00A84B29" w:rsidP="00A84B2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Pr="00A84B29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специализированной электронной площадки.</w:t>
      </w:r>
    </w:p>
    <w:p w14:paraId="1210A052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14:paraId="22E32762" w14:textId="77777777" w:rsidR="00040FED" w:rsidRPr="00D9235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14:paraId="7F6A99EA" w14:textId="20EE2381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14:paraId="379F9281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14:paraId="7FC4394C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14:paraId="25D72208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14:paraId="4941457A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14:paraId="6813387A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14:paraId="446A9462" w14:textId="77777777" w:rsidR="00040FED" w:rsidRPr="00D92350" w:rsidRDefault="00000000" w:rsidP="00A84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14:paraId="47CB5B4D" w14:textId="22EE03B3" w:rsidR="00040FED" w:rsidRPr="00D92350" w:rsidRDefault="00A84B29" w:rsidP="00A84B2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14:paraId="5F7A81CC" w14:textId="2010A7EC" w:rsidR="00040FED" w:rsidRPr="00D92350" w:rsidRDefault="00A84B2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14:paraId="79D24D5E" w14:textId="4FDF41CE" w:rsidR="00040FED" w:rsidRPr="00D92350" w:rsidRDefault="000A7C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13EEFC52" w14:textId="7ECB1486" w:rsidR="00040FED" w:rsidRPr="00D92350" w:rsidRDefault="000A7C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14:paraId="5252A24A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5.5 настоящего положения.</w:t>
      </w:r>
    </w:p>
    <w:p w14:paraId="4728DC2E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0593AEC0" w14:textId="6AD4CED9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заседания. </w:t>
      </w:r>
    </w:p>
    <w:p w14:paraId="0DA3ADA8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14:paraId="5B49B875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14:paraId="363643B6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14:paraId="5AD06379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14:paraId="279C81AB" w14:textId="01104383" w:rsidR="00040FED" w:rsidRPr="00D92350" w:rsidRDefault="00000000" w:rsidP="003F5D7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14:paraId="3A2743C7" w14:textId="77777777" w:rsidR="00040FED" w:rsidRPr="00D92350" w:rsidRDefault="00000000" w:rsidP="000A7C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Права, обязанности и ответственность Комиссии</w:t>
      </w:r>
    </w:p>
    <w:p w14:paraId="0F600E26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14:paraId="730B8E02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14:paraId="1D53EA80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14:paraId="3757E912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14:paraId="429536B3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14:paraId="71603EBA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14:paraId="14534D46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компетенции;</w:t>
      </w:r>
    </w:p>
    <w:p w14:paraId="5AC838E4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14:paraId="4E3B6116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D92350">
        <w:rPr>
          <w:lang w:val="ru-RU"/>
        </w:rPr>
        <w:br/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14:paraId="57087629" w14:textId="77777777" w:rsidR="00040FED" w:rsidRPr="00D92350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14:paraId="7AA9F5AE" w14:textId="75F6F3C5" w:rsidR="00040FED" w:rsidRDefault="00000000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350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p w14:paraId="1DF2B398" w14:textId="02E09EC5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37A927" w14:textId="38614936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4279C2" w14:textId="1C45B27D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DD22ED" w14:textId="1691BCCF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051B73" w14:textId="0EFB0B35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9B09E" w14:textId="5329785C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FB4EE4" w14:textId="5C0E6920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E3EAD6" w14:textId="55B4D108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C41014" w14:textId="40A97F85" w:rsidR="007D07EA" w:rsidRDefault="007D07EA" w:rsidP="000A7C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8DEA42" w14:textId="7C60B0C0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9C098" w14:textId="080E5107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4729CC" w14:textId="4D1B500C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DACD81" w14:textId="040A8BFC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A8E5EA" w14:textId="218911A9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773718" w14:textId="52895E1F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4D783E" w14:textId="77777777" w:rsidR="007D07EA" w:rsidRDefault="007D07EA" w:rsidP="007D07EA">
      <w:pPr>
        <w:spacing w:before="0" w:beforeAutospacing="0" w:after="0" w:afterAutospacing="0"/>
        <w:rPr>
          <w:rFonts w:ascii="Times New Roman" w:eastAsia="Calibri" w:hAnsi="Times New Roman" w:cs="Times New Roman"/>
          <w:lang w:val="ru-RU"/>
        </w:rPr>
      </w:pPr>
    </w:p>
    <w:p w14:paraId="3B0AD5B0" w14:textId="77777777" w:rsidR="007D07EA" w:rsidRDefault="007D07EA" w:rsidP="007D07E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B4A1BF" w14:textId="77777777" w:rsidR="007D07EA" w:rsidRDefault="007D07EA" w:rsidP="007D07E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ADE9F1" w14:textId="77777777" w:rsidR="007D07EA" w:rsidRDefault="007D07EA" w:rsidP="007D07E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ECB342" w14:textId="65A5EFAC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E88DB3" w14:textId="5990DB4D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39F98F" w14:textId="3C279B98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88FC58" w14:textId="6045ABE9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E0F1B8" w14:textId="2FA60526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204C76" w14:textId="6522138C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54C30A" w14:textId="39CB4707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709CB4" w14:textId="693871F7" w:rsidR="007D07EA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7902FF" w14:textId="77777777" w:rsidR="007D07EA" w:rsidRPr="00D92350" w:rsidRDefault="007D0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D07EA" w:rsidRPr="00D923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A5C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E4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04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14A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5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77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E0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45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902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83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7356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208155">
    <w:abstractNumId w:val="7"/>
  </w:num>
  <w:num w:numId="2" w16cid:durableId="225536019">
    <w:abstractNumId w:val="11"/>
  </w:num>
  <w:num w:numId="3" w16cid:durableId="1021203127">
    <w:abstractNumId w:val="9"/>
  </w:num>
  <w:num w:numId="4" w16cid:durableId="1632054183">
    <w:abstractNumId w:val="3"/>
  </w:num>
  <w:num w:numId="5" w16cid:durableId="1503352710">
    <w:abstractNumId w:val="5"/>
  </w:num>
  <w:num w:numId="6" w16cid:durableId="1704210674">
    <w:abstractNumId w:val="6"/>
  </w:num>
  <w:num w:numId="7" w16cid:durableId="1399769">
    <w:abstractNumId w:val="2"/>
  </w:num>
  <w:num w:numId="8" w16cid:durableId="2029671649">
    <w:abstractNumId w:val="1"/>
  </w:num>
  <w:num w:numId="9" w16cid:durableId="813334219">
    <w:abstractNumId w:val="4"/>
  </w:num>
  <w:num w:numId="10" w16cid:durableId="612440907">
    <w:abstractNumId w:val="8"/>
  </w:num>
  <w:num w:numId="11" w16cid:durableId="1638797418">
    <w:abstractNumId w:val="0"/>
  </w:num>
  <w:num w:numId="12" w16cid:durableId="28045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10D1"/>
    <w:rsid w:val="00040FED"/>
    <w:rsid w:val="000A540B"/>
    <w:rsid w:val="000A7CCC"/>
    <w:rsid w:val="002005DA"/>
    <w:rsid w:val="00235056"/>
    <w:rsid w:val="002D33B1"/>
    <w:rsid w:val="002D3591"/>
    <w:rsid w:val="003514A0"/>
    <w:rsid w:val="0037246E"/>
    <w:rsid w:val="003F5D7F"/>
    <w:rsid w:val="00431A2A"/>
    <w:rsid w:val="0044290E"/>
    <w:rsid w:val="004F7E17"/>
    <w:rsid w:val="00575AF4"/>
    <w:rsid w:val="005A05CE"/>
    <w:rsid w:val="00613EED"/>
    <w:rsid w:val="00653AF6"/>
    <w:rsid w:val="00777851"/>
    <w:rsid w:val="007D07EA"/>
    <w:rsid w:val="0083690D"/>
    <w:rsid w:val="009B15A6"/>
    <w:rsid w:val="009C63FD"/>
    <w:rsid w:val="00A565DC"/>
    <w:rsid w:val="00A84B29"/>
    <w:rsid w:val="00B73A5A"/>
    <w:rsid w:val="00BE5250"/>
    <w:rsid w:val="00C844C3"/>
    <w:rsid w:val="00D92350"/>
    <w:rsid w:val="00DD2171"/>
    <w:rsid w:val="00E23F51"/>
    <w:rsid w:val="00E438A1"/>
    <w:rsid w:val="00E73F0C"/>
    <w:rsid w:val="00EF0CAE"/>
    <w:rsid w:val="00F01E19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6626"/>
  <w15:docId w15:val="{A814D39A-5DC5-4830-BB16-934DE6F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39"/>
    <w:rsid w:val="00613EE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3E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dc:description>Подготовлено экспертами Актион-МЦФЭР</dc:description>
  <cp:lastModifiedBy>User12</cp:lastModifiedBy>
  <cp:revision>7</cp:revision>
  <cp:lastPrinted>2022-11-16T04:46:00Z</cp:lastPrinted>
  <dcterms:created xsi:type="dcterms:W3CDTF">2022-11-14T13:00:00Z</dcterms:created>
  <dcterms:modified xsi:type="dcterms:W3CDTF">2022-11-16T05:10:00Z</dcterms:modified>
</cp:coreProperties>
</file>