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EC55" w14:textId="4F86B89B" w:rsidR="002C2EC0" w:rsidRDefault="00F70F9B" w:rsidP="002C2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Совет</w:t>
      </w:r>
    </w:p>
    <w:p w14:paraId="5813713B" w14:textId="59F59110" w:rsidR="00F70F9B" w:rsidRPr="00F70F9B" w:rsidRDefault="002C2EC0" w:rsidP="002C2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Му</w:t>
      </w:r>
      <w:r w:rsidR="00F70F9B"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ниципального образования</w:t>
      </w: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«</w:t>
      </w:r>
      <w:proofErr w:type="spellStart"/>
      <w:r w:rsidR="00F70F9B"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Джанайский</w:t>
      </w:r>
      <w:proofErr w:type="spellEnd"/>
      <w:r w:rsidR="00F70F9B"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сельсовет»</w:t>
      </w:r>
    </w:p>
    <w:p w14:paraId="7CEBC743" w14:textId="77777777" w:rsidR="00F70F9B" w:rsidRPr="00F70F9B" w:rsidRDefault="00F70F9B" w:rsidP="002C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Красноярского района Астраханской области</w:t>
      </w:r>
    </w:p>
    <w:p w14:paraId="7C484594" w14:textId="77777777" w:rsidR="00F70F9B" w:rsidRPr="002C2EC0" w:rsidRDefault="00F70F9B" w:rsidP="002C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2EC0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</w:p>
    <w:p w14:paraId="7BA242DC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AEBFB1E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0D77DA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p w14:paraId="21BBCAC0" w14:textId="5B04BD78" w:rsidR="00F70F9B" w:rsidRPr="00F70F9B" w:rsidRDefault="004964C5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A67D4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55FF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                                                        </w:t>
      </w:r>
      <w:r w:rsidR="006D5F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</w:t>
      </w:r>
      <w:r w:rsidR="008A67D4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</w:p>
    <w:p w14:paraId="3C5DF87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с.Джанай  </w:t>
      </w:r>
    </w:p>
    <w:p w14:paraId="7C111F4D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EAD0C6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5802E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  бюджета </w:t>
      </w:r>
    </w:p>
    <w:p w14:paraId="397398D4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4C11A97E" w14:textId="068E7305" w:rsidR="004C1264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</w:p>
    <w:p w14:paraId="375505E7" w14:textId="31A4596B" w:rsidR="004C1264" w:rsidRDefault="004C1264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</w:p>
    <w:p w14:paraId="22BAD91B" w14:textId="2E50FE81" w:rsidR="00F70F9B" w:rsidRPr="00F70F9B" w:rsidRDefault="004C1264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Астраханской области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</w:p>
    <w:p w14:paraId="75279D59" w14:textId="0E5B95C9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 плановый период 202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</w:p>
    <w:p w14:paraId="0BCC568C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5A832F" w14:textId="77777777" w:rsidR="00312909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3920EC09" w14:textId="6F73A7F7" w:rsidR="00F70F9B" w:rsidRPr="00F70F9B" w:rsidRDefault="00312909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06.10.2006 г. № 131-ФЗ «Об </w:t>
      </w:r>
      <w:r w:rsidR="005F69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общих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принципах организации местного самоуправления в Российской Федерации» и Уставом администрации муниципального образования «</w:t>
      </w:r>
      <w:proofErr w:type="spellStart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о бюджетном процессе в муниципальном образовании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сельсовет»,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твержденного решением Совета МО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от 25.11.2019</w:t>
      </w:r>
      <w:r w:rsidR="002C2E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г № 178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 муниципального образования «</w:t>
      </w:r>
      <w:proofErr w:type="spellStart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</w:p>
    <w:p w14:paraId="3F0BF16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14:paraId="4DB75D4A" w14:textId="77777777" w:rsidR="00312909" w:rsidRDefault="00312909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839F2D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</w:p>
    <w:p w14:paraId="29538D4B" w14:textId="1E1CD126" w:rsidR="004C126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1.Утвердить   основные характеристики бюджета муниципального образования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7225C877" w14:textId="531B1E9F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год:</w:t>
      </w:r>
    </w:p>
    <w:p w14:paraId="1F0D4FA6" w14:textId="7364C6AA" w:rsidR="00E802C2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общий объем доходов в сумме   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</w:t>
      </w:r>
    </w:p>
    <w:p w14:paraId="2E887D6F" w14:textId="7748301A" w:rsidR="00F70F9B" w:rsidRPr="00F70F9B" w:rsidRDefault="0042781C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bookmarkStart w:id="0" w:name="_Hlk120467884"/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осуществление полномочий по первичному воинскому учету на территориях, где отсутствуют военные </w:t>
      </w:r>
      <w:bookmarkEnd w:id="0"/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комиссариаты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6 8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14:paraId="153AB57D" w14:textId="57845AE6" w:rsidR="0064151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89 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646DDBE5" w14:textId="69199374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15A03AAA" w14:textId="3702985A" w:rsidR="0064151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2.Утвердить   основные характеристики бюджета муниципального образования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г.:</w:t>
      </w:r>
    </w:p>
    <w:p w14:paraId="57AD87AA" w14:textId="60776598" w:rsidR="00626B3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1)общий объем доходов в сумме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 100 4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 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</w:t>
      </w:r>
    </w:p>
    <w:p w14:paraId="0DB00021" w14:textId="2FBDF71C" w:rsidR="0064151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02C2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осуществление полномочий по первичному воинскому учету на территориях, где отсутствуют военные комиссариаты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21 9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57BA3937" w14:textId="1B8EF2AA" w:rsidR="00626B34" w:rsidRDefault="00626B34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субсидия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реализацию мероприятий по благоустройству общественных территорий в рамках основного мероприятия по реализации регионального проекта «Формирование комфортной городской среды (Астраханская область) в рамках национального проекта «Жилье и городская среда» государственной программы «Формирование современной городской среды на территории Астраханской области»»  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55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9 7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 рублей</w:t>
      </w:r>
    </w:p>
    <w:p w14:paraId="24E87023" w14:textId="186C5F06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90 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</w:t>
      </w:r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вержденные расходы в сумме 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 235 245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,5% к расходам бюджета</w:t>
      </w:r>
    </w:p>
    <w:p w14:paraId="0422BAFF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40C7A5B9" w14:textId="034E6B6E" w:rsidR="00641514" w:rsidRDefault="00F70F9B" w:rsidP="004C12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  основные характеристики бюджета муниципального образования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gramStart"/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 поселение</w:t>
      </w:r>
      <w:proofErr w:type="gramEnd"/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7FF78428" w14:textId="727C1B79" w:rsidR="00626B34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общий объем доходов в сумме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90 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036 0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</w:t>
      </w:r>
    </w:p>
    <w:p w14:paraId="335DFC28" w14:textId="5F5CB57F" w:rsidR="00F70F9B" w:rsidRDefault="00E802C2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субвенция 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осуществление полномочий по первичному воинскому учету на территориях, где отсутствуют военные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комиссариаты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26 20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379F61AC" w14:textId="25E77E72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 036 0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4</w:t>
      </w:r>
      <w:r w:rsidR="002B269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2B269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2B2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490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% к расходам бюджета</w:t>
      </w:r>
      <w:r w:rsidR="003129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</w:t>
      </w:r>
    </w:p>
    <w:p w14:paraId="7872E6D6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6B0E9A6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A4622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2</w:t>
      </w:r>
    </w:p>
    <w:p w14:paraId="25839914" w14:textId="48A61D0D" w:rsidR="004C1264" w:rsidRDefault="00F70F9B" w:rsidP="006445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Учесть в бюджете муниципального образования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«Сельское  поселение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14:paraId="5F9C0FEB" w14:textId="2DDF3B39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 доходов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по основным источникам согласно приложению 1 к настоящему решению.</w:t>
      </w:r>
    </w:p>
    <w:p w14:paraId="011B861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7F3BA0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3</w:t>
      </w:r>
    </w:p>
    <w:p w14:paraId="7C35908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F6E13A" w14:textId="27B55A95" w:rsidR="00F70F9B" w:rsidRPr="00F70F9B" w:rsidRDefault="00F70F9B" w:rsidP="004C12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Утвердить источники внутреннего финансирования дефицита бюджета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«Сельское  поселение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</w:p>
    <w:p w14:paraId="732B3D44" w14:textId="2F1C8CA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2 к настоящему решению.</w:t>
      </w:r>
    </w:p>
    <w:p w14:paraId="5CDA59A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AF4B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4</w:t>
      </w:r>
    </w:p>
    <w:p w14:paraId="42EA2E5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014C86" w14:textId="7360DE51" w:rsidR="00F70F9B" w:rsidRPr="00F70F9B" w:rsidRDefault="00F70F9B" w:rsidP="004C12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перечень главных администраторов доходов бюджета муниципального образования 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«Сельское  поселение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734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</w:t>
      </w: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3 к настоящему решению.</w:t>
      </w:r>
    </w:p>
    <w:p w14:paraId="25E18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04C811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5</w:t>
      </w:r>
    </w:p>
    <w:p w14:paraId="14691EAC" w14:textId="740DFFCB" w:rsidR="00F70F9B" w:rsidRPr="00F70F9B" w:rsidRDefault="00F70F9B" w:rsidP="004C12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Утвердить перечень главных администраторов источников финансирования дефицита бюджета муниципального образования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proofErr w:type="spellStart"/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>мцниципального</w:t>
      </w:r>
      <w:proofErr w:type="spellEnd"/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3E5E4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г.г.»</w:t>
      </w: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4 к настоящему решению.</w:t>
      </w:r>
    </w:p>
    <w:p w14:paraId="1FCA5DF0" w14:textId="001D3348" w:rsid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C6C992" w14:textId="77777777" w:rsidR="00247349" w:rsidRPr="00F70F9B" w:rsidRDefault="00247349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829588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6</w:t>
      </w:r>
    </w:p>
    <w:p w14:paraId="79AF57F9" w14:textId="4FB6B6F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и группам видов расходов классификации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расходов бюджета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г.» согласно приложению 5 к настоящему решению.</w:t>
      </w:r>
    </w:p>
    <w:p w14:paraId="56CED5EE" w14:textId="6A3964FF" w:rsidR="00F70F9B" w:rsidRPr="00F70F9B" w:rsidRDefault="00F70F9B" w:rsidP="004C12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2.Утвердить ведомственную структуру расходов бюджета муниципального образования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«Сельское  поселение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согласно приложению 6 к настоящему решению.</w:t>
      </w:r>
    </w:p>
    <w:p w14:paraId="57F1E9A5" w14:textId="32E2F612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3.Установить, что доведение лимитов бюджетных обязательств до главных распорядителей средств бюджета муниципального 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осуществляется в порядке, установленном муниципальным образованием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 района Астраханской области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69D4524" w14:textId="77777777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726CF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7</w:t>
      </w:r>
    </w:p>
    <w:p w14:paraId="62CC09F0" w14:textId="5B7E83C2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исполнение публичных нормативных обязательств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согласно приложению 7 к настоящему решению</w:t>
      </w:r>
    </w:p>
    <w:p w14:paraId="48A628D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795BC1" w14:textId="77777777" w:rsidR="00F70F9B" w:rsidRPr="00F70F9B" w:rsidRDefault="00F70F9B" w:rsidP="00F70F9B">
      <w:pPr>
        <w:suppressAutoHyphens/>
        <w:spacing w:after="0" w:line="240" w:lineRule="auto"/>
        <w:ind w:left="1713" w:hanging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8</w:t>
      </w:r>
    </w:p>
    <w:p w14:paraId="2FC1D5ED" w14:textId="0A686DE1" w:rsidR="00F70F9B" w:rsidRPr="00411733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1.Установить предельный объем муниципального внутреннего долга муниципального образования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 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области»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0,00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202</w:t>
      </w:r>
      <w:r w:rsidR="008541AA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0,00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</w:t>
      </w:r>
      <w:r w:rsidR="008541AA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г.- 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0,00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2EDC4508" w14:textId="276BEFA5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2.Установить верхний предел муниципального внутреннего долга муниципального образования «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 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области»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1 января 20</w:t>
      </w:r>
      <w:r w:rsidR="00324AA6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в сумме 0,0 рублей, в том числе верхний предел муниципального внутреннего долга по  муниципальным гарантиям в  сумме 0,0 рублей, на 1 января 202</w:t>
      </w:r>
      <w:r w:rsidR="008541AA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верхний предел муниципального внутреннего долга муниципального образования «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 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области»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 сумме 0,0 рублей, в том числе верхний предел муниципального внутреннего долга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муниципальным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гарантиям в сумме 0,0 рублей, на 1 января 202</w:t>
      </w:r>
      <w:r w:rsidR="00BC7AB7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верхний предел муниципального внутреннего долга муниципального образования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«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области»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сумме 0,0 рублей, в том числе верхний предел муниципального внутреннего долга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муниципальным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гарантиям в сумме 0,0 рублей.</w:t>
      </w:r>
    </w:p>
    <w:p w14:paraId="53511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EC45B2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9</w:t>
      </w:r>
    </w:p>
    <w:p w14:paraId="4B3AB0AE" w14:textId="72D55B04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1.Утвердить программу муниципальных внутренних заимствований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8 к настоящему решению.</w:t>
      </w:r>
    </w:p>
    <w:p w14:paraId="2598D615" w14:textId="6401AC96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2.Утвердить программу предоставления муниципальных гарантий муниципального образования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 согласно приложению 9 к настоящему решению.</w:t>
      </w:r>
    </w:p>
    <w:p w14:paraId="7359B96B" w14:textId="77777777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2B3D4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Статья10</w:t>
      </w:r>
    </w:p>
    <w:p w14:paraId="5B237F55" w14:textId="1DBA5966" w:rsidR="00A35037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обслуживание муниципального долга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рублей.</w:t>
      </w:r>
    </w:p>
    <w:p w14:paraId="47421805" w14:textId="77777777" w:rsidR="00A35037" w:rsidRDefault="00A35037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5D7BE" w14:textId="7BD8CD1F" w:rsidR="00F70F9B" w:rsidRPr="00F70F9B" w:rsidRDefault="00F70F9B" w:rsidP="00A350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11</w:t>
      </w:r>
    </w:p>
    <w:p w14:paraId="08926027" w14:textId="352D280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расходы на реализацию муниципальных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согласно приложению 10 к настоящему решению.</w:t>
      </w:r>
    </w:p>
    <w:p w14:paraId="727F80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76466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12</w:t>
      </w:r>
    </w:p>
    <w:p w14:paraId="7477B3F5" w14:textId="08947A5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объем межбюджетных трансфертов, получаемых из других бюджетов бюджетной системы РФ на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г.г.:</w:t>
      </w:r>
    </w:p>
    <w:p w14:paraId="2F3FB657" w14:textId="0102B45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1.1</w:t>
      </w:r>
      <w:r w:rsidR="00626B3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Субвенции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бюджетам сельских поселений на осуществление первичного воинского учета на территориях, где отсутствуют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военные </w:t>
      </w:r>
      <w:r w:rsidR="00626B3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комиссариаты:</w:t>
      </w:r>
    </w:p>
    <w:p w14:paraId="3A42F6A8" w14:textId="4792B46B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16 80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5FD56B6" w14:textId="1FE80EB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21 900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2F44920" w14:textId="5DC71EC0" w:rsidR="00F70F9B" w:rsidRDefault="00BC7AB7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26 2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34F76FE4" w14:textId="2482A372" w:rsidR="00626B34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1.2. Субсидия на реализацию мероприятий по благоустройству общественных территорий в рамках основного мероприятия по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регионального проекта «Формирование комфортной городской среды (Астраханская область) в рамках национального проекта «Жилье и городская среда» государственной программы «Формирование современной городской среды на территории Астраханской области»</w:t>
      </w:r>
    </w:p>
    <w:p w14:paraId="42C52547" w14:textId="472FD043" w:rsidR="00626B34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2023 г </w:t>
      </w:r>
      <w:r w:rsidR="008F3DBE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F3DBE">
        <w:rPr>
          <w:rFonts w:ascii="Times New Roman" w:eastAsia="Times New Roman" w:hAnsi="Times New Roman" w:cs="Times New Roman"/>
          <w:sz w:val="28"/>
          <w:szCs w:val="28"/>
          <w:lang w:eastAsia="ar-SA"/>
        </w:rPr>
        <w:t>0,00 рублей</w:t>
      </w:r>
    </w:p>
    <w:p w14:paraId="5019F5EE" w14:textId="6C68127D" w:rsidR="00626B34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2024 г – 55</w:t>
      </w:r>
      <w:r w:rsidR="008F3DBE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F3DBE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 рублей</w:t>
      </w:r>
    </w:p>
    <w:p w14:paraId="2FF2D3F5" w14:textId="78FB8C72" w:rsidR="00626B34" w:rsidRDefault="00626B34" w:rsidP="00626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2025 г </w:t>
      </w:r>
      <w:r w:rsidR="008F3DBE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F3DBE">
        <w:rPr>
          <w:rFonts w:ascii="Times New Roman" w:eastAsia="Times New Roman" w:hAnsi="Times New Roman" w:cs="Times New Roman"/>
          <w:sz w:val="28"/>
          <w:szCs w:val="28"/>
          <w:lang w:eastAsia="ar-SA"/>
        </w:rPr>
        <w:t>0,00 рублей</w:t>
      </w:r>
      <w:bookmarkStart w:id="1" w:name="_GoBack"/>
      <w:bookmarkEnd w:id="1"/>
    </w:p>
    <w:p w14:paraId="11BA2963" w14:textId="77777777" w:rsidR="00626B34" w:rsidRPr="00F70F9B" w:rsidRDefault="00626B34" w:rsidP="00626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A635A2" w14:textId="7F7BFC03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объем межбюджетных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трансфертов, предоставляемых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бюджета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Астраханской 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DB4325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5г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.г.:</w:t>
      </w:r>
    </w:p>
    <w:p w14:paraId="036435A3" w14:textId="5C4393D2" w:rsidR="00F70F9B" w:rsidRPr="00F70F9B" w:rsidRDefault="00644504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1)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Межбюджетные трансферты,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предоставляемые на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полномочий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контрольно-счетного органа МО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осуществлению внешнего муниципального финансового контроля:</w:t>
      </w:r>
    </w:p>
    <w:p w14:paraId="366A6105" w14:textId="0D3611E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18C1A3" w14:textId="55EB9DA3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2C94303" w14:textId="0D7AEA35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E1C97CA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A64DCC0" w14:textId="71423DF9" w:rsidR="000109C7" w:rsidRPr="00F70F9B" w:rsidRDefault="00F70F9B" w:rsidP="000109C7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2)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Межбюджетные трансферты, предоставляемые из бюджета МО                                             «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  <w:r w:rsidR="000109C7" w:rsidRP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муниципального района Астраханской области 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в 20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 202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бюджет МО «Красноярский район  на социально- экономическое развитие  территории Красноярского района.</w:t>
      </w:r>
    </w:p>
    <w:p w14:paraId="7B5AF673" w14:textId="66FC7862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6BAD9E66" w14:textId="7EA327BB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37 7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7EA29C5F" w14:textId="543832DC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000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3F55E950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E48531" w14:textId="6895EEAD" w:rsidR="00F70F9B" w:rsidRPr="00F70F9B" w:rsidRDefault="00F70F9B" w:rsidP="008541AA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3)Межбюджетные трансферты (субсидии, за исключением субсидий на со финансирование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капитальных вложений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(м</w:t>
      </w:r>
      <w:r w:rsidR="008541A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униципальной)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C27AAB1" w14:textId="22942CF8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28 411 900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1C7EB263" w14:textId="46BDC1FD" w:rsidR="008541AA" w:rsidRPr="00F70F9B" w:rsidRDefault="008541AA" w:rsidP="008541AA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31 189 400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438E33BE" w14:textId="3F41C3BA" w:rsidR="008541AA" w:rsidRPr="00F70F9B" w:rsidRDefault="008541AA" w:rsidP="008541AA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31 403 200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03FFB90C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6AB643" w14:textId="18150E08" w:rsidR="00F70F9B" w:rsidRPr="00F70F9B" w:rsidRDefault="00F70F9B" w:rsidP="003E5E4A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4)Иные межбюджетные трансферты предоставляемых из бюджета МО                                        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</w:t>
      </w:r>
      <w:bookmarkStart w:id="2" w:name="_Hlk120861608"/>
      <w:proofErr w:type="gramEnd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bookmarkEnd w:id="2"/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3" w:name="_Hlk120861624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bookmarkEnd w:id="3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передача полномочий по созданию условий для организации досуга и обеспечение жителей поселения услугами организаций культуры</w:t>
      </w:r>
      <w:r w:rsid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CDEE4F6" w14:textId="12916A7A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E0262D1" w14:textId="0E5CA5E5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905 рублей</w:t>
      </w:r>
    </w:p>
    <w:p w14:paraId="1C95E7A3" w14:textId="721E294E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</w:p>
    <w:p w14:paraId="3DE4076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FD7E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Статья 13</w:t>
      </w:r>
    </w:p>
    <w:p w14:paraId="6AE4D414" w14:textId="7206C3B9" w:rsidR="00F70F9B" w:rsidRPr="00F70F9B" w:rsidRDefault="00F70F9B" w:rsidP="003E5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Установить, что кассовое обслуживание исполнения бюджета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казначейской системе осуществляется Управлением Федерального Казначейства Астраханской области в соответствии с заключенным  Соглашением между Управлением и администрацией муниципального образования </w:t>
      </w:r>
      <w:r w:rsidR="0064450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64450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450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64450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 муниципального  района Астраханской области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 открытием и ведением лицевых счетов главных распорядителей и получателей бюджетных средств в соответствии с действующим законодательством Российской Федерации и Астраханской области.</w:t>
      </w:r>
    </w:p>
    <w:p w14:paraId="6F1BE603" w14:textId="77777777" w:rsidR="003E5E4A" w:rsidRDefault="003E5E4A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5061D3E" w14:textId="7CB9631A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</w:t>
      </w:r>
    </w:p>
    <w:p w14:paraId="669CBE12" w14:textId="0B65C3FD" w:rsidR="00F70F9B" w:rsidRPr="00F70F9B" w:rsidRDefault="00F70F9B" w:rsidP="006445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Перечень имущество, составляющих казну МО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отсутствует</w:t>
      </w:r>
      <w:r w:rsidR="00044299" w:rsidRP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1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E46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5AD70D9E" w14:textId="77777777" w:rsidR="003E5E4A" w:rsidRDefault="003E5E4A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8F9183" w14:textId="1C53EDD0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15</w:t>
      </w:r>
    </w:p>
    <w:p w14:paraId="0DCBC1B1" w14:textId="5A1C75BC" w:rsidR="00A35037" w:rsidRDefault="00F70F9B" w:rsidP="00A350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</w:rPr>
        <w:t>МО</w:t>
      </w:r>
      <w:r w:rsidR="00A350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</w:rPr>
        <w:t>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14:paraId="20D20A5C" w14:textId="398F4772" w:rsidR="00EC3443" w:rsidRPr="00E46C08" w:rsidRDefault="00EC3443" w:rsidP="00A3503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E46C08">
        <w:rPr>
          <w:rFonts w:ascii="Times New Roman" w:eastAsia="Calibri" w:hAnsi="Times New Roman" w:cs="Times New Roman"/>
          <w:sz w:val="28"/>
          <w:szCs w:val="28"/>
          <w:lang w:val="en-US"/>
        </w:rPr>
        <w:t>adm</w:t>
      </w:r>
      <w:proofErr w:type="spellEnd"/>
      <w:r w:rsidR="00E46C08" w:rsidRPr="00312909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E46C08">
        <w:rPr>
          <w:rFonts w:ascii="Times New Roman" w:eastAsia="Calibri" w:hAnsi="Times New Roman" w:cs="Times New Roman"/>
          <w:sz w:val="28"/>
          <w:szCs w:val="28"/>
          <w:lang w:val="en-US"/>
        </w:rPr>
        <w:t>djanay</w:t>
      </w:r>
      <w:proofErr w:type="spellEnd"/>
      <w:r w:rsidR="00E46C08" w:rsidRPr="00312909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46C0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46C08">
        <w:rPr>
          <w:rFonts w:ascii="Times New Roman" w:eastAsia="Calibri" w:hAnsi="Times New Roman" w:cs="Times New Roman"/>
          <w:sz w:val="28"/>
          <w:szCs w:val="28"/>
        </w:rPr>
        <w:t>/</w:t>
      </w:r>
    </w:p>
    <w:p w14:paraId="4839DDE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0308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16</w:t>
      </w:r>
    </w:p>
    <w:p w14:paraId="625FE8C5" w14:textId="30A5F42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вступает в силу с 01 января 20</w:t>
      </w:r>
      <w:r w:rsidR="00EC344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1471BAE4" w14:textId="77777777" w:rsidR="00F70F9B" w:rsidRPr="00312909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14:paraId="7450FEE7" w14:textId="77777777" w:rsidR="00D66FAD" w:rsidRDefault="00D66FAD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359FA4" w14:textId="1A1009B4" w:rsidR="002C2EC0" w:rsidRDefault="00F70F9B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Совет</w:t>
      </w:r>
      <w:r w:rsidR="002C2EC0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</w:p>
    <w:p w14:paraId="33574EA6" w14:textId="0876A241" w:rsidR="002C2EC0" w:rsidRDefault="002C2EC0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272B6DF3" w14:textId="4FA62146" w:rsidR="00A35037" w:rsidRPr="00F70F9B" w:rsidRDefault="00A35037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Р.Н.Кильдалиев</w:t>
      </w:r>
      <w:proofErr w:type="spellEnd"/>
    </w:p>
    <w:p w14:paraId="4825D506" w14:textId="77777777" w:rsidR="00A35037" w:rsidRDefault="00A35037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0A61C7" w14:textId="75F3CB15" w:rsidR="00A35037" w:rsidRDefault="00A35037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68355A" w14:textId="6FB02E6A" w:rsidR="00F70F9B" w:rsidRDefault="00A35037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</w:t>
      </w:r>
    </w:p>
    <w:p w14:paraId="5599DFA2" w14:textId="382496BC" w:rsidR="00A35037" w:rsidRDefault="00F70F9B" w:rsidP="00A350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2C2EC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325B624B" w14:textId="482285CB" w:rsidR="00F70F9B" w:rsidRPr="00F70F9B" w:rsidRDefault="002C2EC0" w:rsidP="002C2EC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</w:t>
      </w:r>
      <w:proofErr w:type="spellStart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Г.Х.Уталиев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F70F9B" w:rsidRPr="00F70F9B" w:rsidSect="00741E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2D"/>
    <w:rsid w:val="000109C7"/>
    <w:rsid w:val="00044299"/>
    <w:rsid w:val="00063F2D"/>
    <w:rsid w:val="00085211"/>
    <w:rsid w:val="000A0AF4"/>
    <w:rsid w:val="00194A54"/>
    <w:rsid w:val="00247349"/>
    <w:rsid w:val="002706CB"/>
    <w:rsid w:val="002B269C"/>
    <w:rsid w:val="002C2EC0"/>
    <w:rsid w:val="00312909"/>
    <w:rsid w:val="00324AA6"/>
    <w:rsid w:val="0034541B"/>
    <w:rsid w:val="003E5E4A"/>
    <w:rsid w:val="00400E0F"/>
    <w:rsid w:val="00411733"/>
    <w:rsid w:val="00423996"/>
    <w:rsid w:val="0042781C"/>
    <w:rsid w:val="0046277D"/>
    <w:rsid w:val="00490EF9"/>
    <w:rsid w:val="004964C5"/>
    <w:rsid w:val="004A5E92"/>
    <w:rsid w:val="004C1264"/>
    <w:rsid w:val="00516C3B"/>
    <w:rsid w:val="00555FFF"/>
    <w:rsid w:val="005F69A9"/>
    <w:rsid w:val="00626B34"/>
    <w:rsid w:val="00641514"/>
    <w:rsid w:val="00644504"/>
    <w:rsid w:val="0068403C"/>
    <w:rsid w:val="006D5F05"/>
    <w:rsid w:val="0073108C"/>
    <w:rsid w:val="00741EE2"/>
    <w:rsid w:val="0077394F"/>
    <w:rsid w:val="00845FAB"/>
    <w:rsid w:val="00846193"/>
    <w:rsid w:val="008541AA"/>
    <w:rsid w:val="008A67D4"/>
    <w:rsid w:val="008F3DBE"/>
    <w:rsid w:val="009739DD"/>
    <w:rsid w:val="009948F6"/>
    <w:rsid w:val="00A35037"/>
    <w:rsid w:val="00A406CD"/>
    <w:rsid w:val="00AC70CD"/>
    <w:rsid w:val="00B367CD"/>
    <w:rsid w:val="00BB3645"/>
    <w:rsid w:val="00BC7AB7"/>
    <w:rsid w:val="00C136FD"/>
    <w:rsid w:val="00C203F5"/>
    <w:rsid w:val="00C450AD"/>
    <w:rsid w:val="00CB0D6E"/>
    <w:rsid w:val="00D66FAD"/>
    <w:rsid w:val="00DB4325"/>
    <w:rsid w:val="00E46C08"/>
    <w:rsid w:val="00E470F1"/>
    <w:rsid w:val="00E802C2"/>
    <w:rsid w:val="00E973FD"/>
    <w:rsid w:val="00EC3443"/>
    <w:rsid w:val="00F508EA"/>
    <w:rsid w:val="00F70F9B"/>
    <w:rsid w:val="00F92286"/>
    <w:rsid w:val="00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0238"/>
  <w15:docId w15:val="{0DBD5926-BAE0-4F66-935B-9589F73C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1851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84</cp:revision>
  <cp:lastPrinted>2022-12-22T09:54:00Z</cp:lastPrinted>
  <dcterms:created xsi:type="dcterms:W3CDTF">2019-11-11T06:27:00Z</dcterms:created>
  <dcterms:modified xsi:type="dcterms:W3CDTF">2022-12-22T10:00:00Z</dcterms:modified>
</cp:coreProperties>
</file>